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media/rId27.png" ContentType="image/png"/>
  <Override PartName="/word/media/rId37.png" ContentType="image/png"/>
  <Override PartName="/word/media/rId33.png" ContentType="image/png"/>
  <Override PartName="/word/media/rId43.png" ContentType="image/png"/>
  <Override PartName="/word/media/rId30.png" ContentType="image/png"/>
  <Override PartName="/word/media/rId40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8.png" ContentType="image/png"/>
  <Override PartName="/word/media/rId61.png" ContentType="image/png"/>
  <Override PartName="/word/media/rId6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Jack Mackerel Assessment SCW14</w:t>
      </w:r>
    </w:p>
    <w:p>
      <w:pPr>
        <w:pStyle w:val="Date"/>
      </w:pPr>
      <w:r>
        <w:t xml:space="preserve">17 March 2026</w:t>
      </w:r>
    </w:p>
    <w:p>
      <w:pPr>
        <w:pStyle w:val="FirstParagraph"/>
      </w:pPr>
      <w:r>
        <w:t xml:space="preserve">This document was compiled in</w:t>
      </w:r>
      <w:r>
        <w:t xml:space="preserve"> </w:t>
      </w:r>
      <w:r>
        <w:rPr>
          <w:rStyle w:val="VerbatimChar"/>
        </w:rPr>
        <w:t xml:space="preserve">RMarkdown</w:t>
      </w:r>
      <w:r>
        <w:t xml:space="preserve">, and shows the incremental results of the Chilean Jack Mackerel (</w:t>
      </w:r>
      <w:r>
        <w:rPr>
          <w:i/>
          <w:iCs/>
        </w:rPr>
        <w:t xml:space="preserve">Trachurus murphyi</w:t>
      </w:r>
      <w:r>
        <w:t xml:space="preserve">) stock assessment benchmark in 2026. The files associated with this document can be found on</w:t>
      </w:r>
      <w:r>
        <w:t xml:space="preserve"> </w:t>
      </w:r>
      <w:hyperlink r:id="rId23">
        <w:r>
          <w:rPr>
            <w:rStyle w:val="Hyperlink"/>
          </w:rPr>
          <w:t xml:space="preserve">Github</w:t>
        </w:r>
      </w:hyperlink>
      <w:r>
        <w:t xml:space="preserve">.</w:t>
      </w:r>
    </w:p>
    <w:p>
      <w:pPr>
        <w:pStyle w:val="BodyText"/>
      </w:pPr>
      <w:r>
        <w:t xml:space="preserve">Annoted data files can be found in the Excel spreadsheet</w:t>
      </w:r>
      <w:r>
        <w:t xml:space="preserve"> </w:t>
      </w:r>
      <w:r>
        <w:rPr>
          <w:rStyle w:val="VerbatimChar"/>
        </w:rPr>
        <w:t xml:space="preserve">newAge.xlsx</w:t>
      </w:r>
      <w:r>
        <w:t xml:space="preserve"> </w:t>
      </w:r>
      <w:r>
        <w:t xml:space="preserve">on</w:t>
      </w:r>
      <w:r>
        <w:t xml:space="preserve"> </w:t>
      </w:r>
      <w:hyperlink r:id="rId24">
        <w:r>
          <w:rPr>
            <w:rStyle w:val="VerbatimChar"/>
          </w:rPr>
          <w:t xml:space="preserve">jjm/assessment/data</w:t>
        </w:r>
      </w:hyperlink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Compiled the latest</w:t>
      </w:r>
      <w:r>
        <w:t xml:space="preserve"> </w:t>
      </w:r>
      <w:r>
        <w:rPr>
          <w:rStyle w:val="VerbatimChar"/>
        </w:rPr>
        <w:t xml:space="preserve">jjm/src/jjms.tpl</w:t>
      </w:r>
    </w:p>
    <w:p>
      <w:pPr>
        <w:pStyle w:val="Compact"/>
        <w:numPr>
          <w:ilvl w:val="1"/>
          <w:numId w:val="1002"/>
        </w:numPr>
      </w:pPr>
      <w:r>
        <w:t xml:space="preserve">This can be done by navigating to the</w:t>
      </w:r>
      <w:r>
        <w:t xml:space="preserve"> </w:t>
      </w:r>
      <w:r>
        <w:rPr>
          <w:rStyle w:val="VerbatimChar"/>
        </w:rPr>
        <w:t xml:space="preserve">jjm/src</w:t>
      </w:r>
      <w:r>
        <w:t xml:space="preserve"> </w:t>
      </w:r>
      <w:r>
        <w:t xml:space="preserve">folder in your Terminal, and using the</w:t>
      </w:r>
      <w:r>
        <w:t xml:space="preserve"> </w:t>
      </w:r>
      <w:r>
        <w:rPr>
          <w:rStyle w:val="VerbatimChar"/>
        </w:rPr>
        <w:t xml:space="preserve">make</w:t>
      </w:r>
      <w:r>
        <w:t xml:space="preserve"> </w:t>
      </w:r>
      <w:r>
        <w:t xml:space="preserve">command</w:t>
      </w:r>
    </w:p>
    <w:p>
      <w:pPr>
        <w:pStyle w:val="Compact"/>
        <w:numPr>
          <w:ilvl w:val="1"/>
          <w:numId w:val="1002"/>
        </w:numPr>
      </w:pPr>
      <w:r>
        <w:t xml:space="preserve">You will need to have</w:t>
      </w:r>
      <w:r>
        <w:t xml:space="preserve"> </w:t>
      </w:r>
      <w:hyperlink r:id="rId25">
        <w:r>
          <w:rPr>
            <w:rStyle w:val="Hyperlink"/>
          </w:rPr>
          <w:t xml:space="preserve">ADMB</w:t>
        </w:r>
      </w:hyperlink>
      <w:r>
        <w:t xml:space="preserve"> </w:t>
      </w:r>
      <w:r>
        <w:t xml:space="preserve">installed to do this.</w:t>
      </w:r>
    </w:p>
    <w:p>
      <w:pPr>
        <w:pStyle w:val="Compact"/>
        <w:numPr>
          <w:ilvl w:val="1"/>
          <w:numId w:val="1002"/>
        </w:numPr>
      </w:pPr>
      <w:r>
        <w:t xml:space="preserve">This does not need to be done if you’re only re-compiling the R Markdown document.</w:t>
      </w:r>
    </w:p>
    <w:p>
      <w:pPr>
        <w:pStyle w:val="Compact"/>
        <w:numPr>
          <w:ilvl w:val="0"/>
          <w:numId w:val="1001"/>
        </w:numPr>
      </w:pPr>
      <w:r>
        <w:t xml:space="preserve">Updated the</w:t>
      </w:r>
      <w:r>
        <w:t xml:space="preserve"> </w:t>
      </w:r>
      <w:r>
        <w:rPr>
          <w:rStyle w:val="VerbatimChar"/>
        </w:rPr>
        <w:t xml:space="preserve">jjmR</w:t>
      </w:r>
      <w:r>
        <w:t xml:space="preserve"> </w:t>
      </w:r>
      <w:r>
        <w:t xml:space="preserve">package</w:t>
      </w:r>
    </w:p>
    <w:p>
      <w:pPr>
        <w:pStyle w:val="Compact"/>
        <w:numPr>
          <w:ilvl w:val="1"/>
          <w:numId w:val="1003"/>
        </w:numPr>
      </w:pPr>
      <w:r>
        <w:t xml:space="preserve">This can be done in</w:t>
      </w:r>
      <w:r>
        <w:t xml:space="preserve"> </w:t>
      </w:r>
      <w:r>
        <w:rPr>
          <w:rStyle w:val="VerbatimChar"/>
        </w:rPr>
        <w:t xml:space="preserve">R</w:t>
      </w:r>
      <w:r>
        <w:t xml:space="preserve"> </w:t>
      </w:r>
      <w:r>
        <w:t xml:space="preserve">using the command</w:t>
      </w:r>
      <w:r>
        <w:t xml:space="preserve"> </w:t>
      </w:r>
      <w:r>
        <w:rPr>
          <w:rStyle w:val="VerbatimChar"/>
        </w:rPr>
        <w:t xml:space="preserve">remotes::install_github("SPRFMO/jjmR")</w:t>
      </w:r>
    </w:p>
    <w:bookmarkStart w:id="26" w:name="model-naming-convention"/>
    <w:p>
      <w:pPr>
        <w:pStyle w:val="Heading1"/>
      </w:pPr>
      <w:r>
        <w:t xml:space="preserve">Model Naming Convention</w:t>
      </w:r>
    </w:p>
    <w:p>
      <w:pPr>
        <w:pStyle w:val="FirstParagraph"/>
      </w:pPr>
      <w:r>
        <w:t xml:space="preserve">File naming conventions have been changed to reflect the stock structure hypotheses associated with each run. The</w:t>
      </w:r>
      <w:r>
        <w:t xml:space="preserve"> </w:t>
      </w:r>
      <w:r>
        <w:rPr>
          <w:rStyle w:val="VerbatimChar"/>
        </w:rPr>
        <w:t xml:space="preserve">h1</w:t>
      </w:r>
      <w:r>
        <w:t xml:space="preserve"> </w:t>
      </w:r>
      <w:r>
        <w:t xml:space="preserve">denotes the single-stock hypothesis, while</w:t>
      </w:r>
      <w:r>
        <w:t xml:space="preserve"> </w:t>
      </w:r>
      <w:r>
        <w:rPr>
          <w:rStyle w:val="VerbatimChar"/>
        </w:rPr>
        <w:t xml:space="preserve">h2</w:t>
      </w:r>
      <w:r>
        <w:t xml:space="preserve"> </w:t>
      </w:r>
      <w:r>
        <w:t xml:space="preserve">denotes the two-stock one.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484"/>
        <w:gridCol w:w="443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0.00</w:t>
            </w:r>
          </w:p>
        </w:tc>
        <w:tc>
          <w:tcPr/>
          <w:p>
            <w:pPr>
              <w:pStyle w:val="Compact"/>
            </w:pPr>
            <w:r>
              <w:t xml:space="preserve">Exact 2021 (single stock</w:t>
            </w:r>
            <w:r>
              <w:t xml:space="preserve"> </w:t>
            </w:r>
            <w:r>
              <w:rPr>
                <w:rStyle w:val="VerbatimChar"/>
              </w:rPr>
              <w:t xml:space="preserve">h1</w:t>
            </w:r>
            <w:r>
              <w:t xml:space="preserve"> </w:t>
            </w:r>
            <w:r>
              <w:t xml:space="preserve">and two-stock</w:t>
            </w:r>
            <w:r>
              <w:t xml:space="preserve"> </w:t>
            </w:r>
            <w:r>
              <w:rPr>
                <w:rStyle w:val="VerbatimChar"/>
              </w:rPr>
              <w:t xml:space="preserve">h2</w:t>
            </w:r>
            <w:r>
              <w:t xml:space="preserve">) model and data set through 2020 (mod1.0 from SC09)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0.01</w:t>
            </w:r>
          </w:p>
        </w:tc>
        <w:tc>
          <w:tcPr/>
          <w:p>
            <w:pPr>
              <w:pStyle w:val="Compact"/>
            </w:pPr>
            <w:r>
              <w:t xml:space="preserve">As 0.00 but with the model beginning at age-0.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0.02</w:t>
            </w:r>
          </w:p>
        </w:tc>
        <w:tc>
          <w:tcPr/>
          <w:p>
            <w:pPr>
              <w:pStyle w:val="Compact"/>
            </w:pPr>
            <w:r>
              <w:t xml:space="preserve">As</w:t>
            </w:r>
            <w:r>
              <w:t xml:space="preserve"> </w:t>
            </w:r>
            <w:r>
              <w:rPr>
                <w:b/>
                <w:bCs/>
              </w:rPr>
              <w:t xml:space="preserve">0.01</w:t>
            </w:r>
            <w:r>
              <w:t xml:space="preserve"> </w:t>
            </w:r>
            <w:r>
              <w:t xml:space="preserve">but replacing previous age data with updated data; mean stock weight at age calculated as a mean from SC_Chile 4th quarter, 1995-2020; natural mortality set to 0.25; downweighting DEPM.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0.03</w:t>
            </w:r>
          </w:p>
        </w:tc>
        <w:tc>
          <w:tcPr/>
          <w:p>
            <w:pPr>
              <w:pStyle w:val="Compact"/>
            </w:pPr>
            <w:r>
              <w:t xml:space="preserve">As</w:t>
            </w:r>
            <w:r>
              <w:t xml:space="preserve"> </w:t>
            </w:r>
            <w:r>
              <w:rPr>
                <w:b/>
                <w:bCs/>
              </w:rPr>
              <w:t xml:space="preserve">0.00</w:t>
            </w:r>
            <w:r>
              <w:t xml:space="preserve"> </w:t>
            </w:r>
            <w:r>
              <w:t xml:space="preserve">but replacing previous age data with updated data; mean stock weight at age calculated as a mean from SC_Chile 4th quarter, 1995-2020; natural mortality set to 0.25; downweighting DEPM.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0.04</w:t>
            </w:r>
          </w:p>
        </w:tc>
        <w:tc>
          <w:tcPr/>
          <w:p>
            <w:pPr>
              <w:pStyle w:val="Compact"/>
            </w:pPr>
            <w:r>
              <w:t xml:space="preserve">As 0.03 but with L_infinity updated to reflect TL (80.4) instead of FL (74.4); Lo updated to 15.75 to reflect the mean total length of age-1 fish.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——</w:t>
            </w:r>
          </w:p>
        </w:tc>
        <w:tc>
          <w:tcPr/>
          <w:p>
            <w:pPr>
              <w:pStyle w:val="Compact"/>
            </w:pPr>
            <w:r>
              <w:t xml:space="preserve">——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1.00</w:t>
            </w:r>
          </w:p>
        </w:tc>
        <w:tc>
          <w:tcPr/>
          <w:p>
            <w:pPr>
              <w:pStyle w:val="Compact"/>
            </w:pPr>
            <w:r>
              <w:t xml:space="preserve">As</w:t>
            </w:r>
            <w:r>
              <w:t xml:space="preserve"> </w:t>
            </w:r>
            <w:r>
              <w:rPr>
                <w:b/>
                <w:bCs/>
              </w:rPr>
              <w:t xml:space="preserve">0.04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1.01</w:t>
            </w:r>
          </w:p>
        </w:tc>
        <w:tc>
          <w:tcPr/>
          <w:p>
            <w:pPr>
              <w:pStyle w:val="Compact"/>
            </w:pPr>
            <w:r>
              <w:t xml:space="preserve">As 1.00 but with changes in selectivity. (JNI)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1.02</w:t>
            </w:r>
          </w:p>
        </w:tc>
        <w:tc>
          <w:tcPr/>
          <w:p>
            <w:pPr>
              <w:pStyle w:val="Compact"/>
            </w:pPr>
            <w:r>
              <w:t xml:space="preserve">As 1.00 but with age-varying M (Chen and Watanabe method; scaled to 0.28 (average over entire vector)). (NH)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1.03</w:t>
            </w:r>
          </w:p>
        </w:tc>
        <w:tc>
          <w:tcPr/>
          <w:p>
            <w:pPr>
              <w:pStyle w:val="Compact"/>
            </w:pPr>
            <w:r>
              <w:t xml:space="preserve">As 1.00 but with the new offshore CPUE index that incorporates effort creep. (MP)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1.04</w:t>
            </w:r>
          </w:p>
        </w:tc>
        <w:tc>
          <w:tcPr/>
          <w:p>
            <w:pPr>
              <w:pStyle w:val="Compact"/>
            </w:pPr>
            <w:r>
              <w:t xml:space="preserve">As 1.00 but with pre-weighted sample sizes for composition data. (IP)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1.05</w:t>
            </w:r>
          </w:p>
        </w:tc>
        <w:tc>
          <w:tcPr/>
          <w:p>
            <w:pPr>
              <w:pStyle w:val="Compact"/>
            </w:pPr>
            <w:r>
              <w:t xml:space="preserve">As 1.04 but with sample sizes for composition data and CVs of index data based on expert judgement.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1.06</w:t>
            </w:r>
          </w:p>
        </w:tc>
        <w:tc>
          <w:tcPr/>
          <w:p>
            <w:pPr>
              <w:pStyle w:val="Compact"/>
            </w:pPr>
            <w:r>
              <w:t xml:space="preserve">As 1.03 but with the Chilean CPUE index that incorporates a 1% effort creep. (NH)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1.07</w:t>
            </w:r>
          </w:p>
        </w:tc>
        <w:tc>
          <w:tcPr/>
          <w:p>
            <w:pPr>
              <w:pStyle w:val="Compact"/>
            </w:pPr>
            <w:r>
              <w:t xml:space="preserve">As 1.04 but with the updated CVs on all the indices (Candidate for furture).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1.08</w:t>
            </w:r>
          </w:p>
        </w:tc>
        <w:tc>
          <w:tcPr/>
          <w:p>
            <w:pPr>
              <w:pStyle w:val="Compact"/>
            </w:pPr>
            <w:r>
              <w:t xml:space="preserve">As 1.07 but with high weights on composition data (compare francis weights w/ 1.07).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1.09</w:t>
            </w:r>
          </w:p>
        </w:tc>
        <w:tc>
          <w:tcPr/>
          <w:p>
            <w:pPr>
              <w:pStyle w:val="Compact"/>
            </w:pPr>
            <w:r>
              <w:t xml:space="preserve">As 1.07 and 1.06 (combination) and updated CVs because the index series had changed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1.10</w:t>
            </w:r>
          </w:p>
        </w:tc>
        <w:tc>
          <w:tcPr/>
          <w:p>
            <w:pPr>
              <w:pStyle w:val="Compact"/>
            </w:pPr>
            <w:r>
              <w:t xml:space="preserve">As 1.09 with 5x the sample size (ie, 150, 250, 200) for the multinomials (composition data).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j.11</w:t>
            </w:r>
          </w:p>
        </w:tc>
        <w:tc>
          <w:tcPr/>
          <w:p>
            <w:pPr>
              <w:pStyle w:val="Compact"/>
            </w:pPr>
            <w:r>
              <w:t xml:space="preserve">As 1.10 but removing recent age compositions from Chile AcousCS.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1.12</w:t>
            </w:r>
          </w:p>
        </w:tc>
        <w:tc>
          <w:tcPr/>
          <w:p>
            <w:pPr>
              <w:pStyle w:val="Compact"/>
            </w:pPr>
            <w:r>
              <w:t xml:space="preserve">As 1.11 but Francis weights applied only in one iteration.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1.13</w:t>
            </w:r>
          </w:p>
        </w:tc>
        <w:tc>
          <w:tcPr/>
          <w:p>
            <w:pPr>
              <w:pStyle w:val="Compact"/>
            </w:pPr>
            <w:r>
              <w:t xml:space="preserve">As 1.12 but Francis weights applied second iteration</w:t>
            </w:r>
          </w:p>
        </w:tc>
      </w:tr>
    </w:tbl>
    <w:p>
      <w:pPr>
        <w:pStyle w:val="BodyText"/>
      </w:pPr>
      <w:r>
        <w:t xml:space="preserve">You’ll need to be in the</w:t>
      </w:r>
      <w:r>
        <w:t xml:space="preserve"> </w:t>
      </w:r>
      <w:r>
        <w:rPr>
          <w:rStyle w:val="VerbatimChar"/>
        </w:rPr>
        <w:t xml:space="preserve">jjm/assessment</w:t>
      </w:r>
      <w:r>
        <w:t xml:space="preserve"> </w:t>
      </w:r>
      <w:r>
        <w:t xml:space="preserve">directory in order for the code here to run.</w:t>
      </w:r>
    </w:p>
    <w:bookmarkEnd w:id="26"/>
    <w:bookmarkStart w:id="47" w:name="updated-age-data"/>
    <w:p>
      <w:pPr>
        <w:pStyle w:val="Heading1"/>
      </w:pPr>
      <w:r>
        <w:t xml:space="preserve">Updated Age Data</w:t>
      </w:r>
    </w:p>
    <w:bookmarkStart w:id="36" w:name="single-stock-hypothesis"/>
    <w:p>
      <w:pPr>
        <w:pStyle w:val="Heading2"/>
      </w:pPr>
      <w:r>
        <w:t xml:space="preserve">Single-stock hypothesis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biomass estimated by last year’s model (h1_0.00) with data updated to 2025." title="" id="28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biomass_h1_datprev-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biomass estimated by last year’s model (h1_0.00) with data updated to 2025.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recruitment estimated by last year’s model (h1_0.00) with data updated to 2025." title="" id="31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recruitment_h1_datprev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recruitment estimated by last year’s model (h1_0.00) with data updated to 2025.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fishing mortality estimated by last year’s model (h1_0.00) with data updated to 2025." title="" id="34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fmort_h1_datprev-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fishing mortality estimated by last year’s model (h1_0.00) with data updated to 2025.</w:t>
      </w:r>
    </w:p>
    <w:p>
      <w:r>
        <w:br w:type="page"/>
      </w:r>
    </w:p>
    <w:bookmarkEnd w:id="36"/>
    <w:bookmarkStart w:id="46" w:name="two-stock-hypothesis"/>
    <w:p>
      <w:pPr>
        <w:pStyle w:val="Heading2"/>
      </w:pPr>
      <w:r>
        <w:t xml:space="preserve">Two-stock hypothesis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biomass estimated by last year’s model (h2_0.00) with data updated to 2025." title="" id="38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biomass_h2_datprev-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biomass estimated by last year’s model (h2_0.00) with data updated to 2025.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recruitment estimated by last year’s model (h2_0.00) with data updated to 2025." title="" id="41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recruitment_h2_datprev-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recruitment estimated by last year’s model (h2_0.00) with data updated to 2025.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fishing mortality estimated by last year’s model (h2_0.00) with data updated to 2025." title="" id="44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fmort_h2_datprev-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fishing mortality estimated by last year’s model (h2_0.00) with data updated to 2025.</w:t>
      </w:r>
    </w:p>
    <w:p>
      <w:r>
        <w:br w:type="page"/>
      </w:r>
    </w:p>
    <w:bookmarkEnd w:id="46"/>
    <w:bookmarkEnd w:id="47"/>
    <w:bookmarkStart w:id="68" w:name="correcting-growth-parameters"/>
    <w:p>
      <w:pPr>
        <w:pStyle w:val="Heading1"/>
      </w:pPr>
      <w:r>
        <w:t xml:space="preserve">Correcting Growth Parameters</w:t>
      </w:r>
    </w:p>
    <w:bookmarkStart w:id="57" w:name="single-stock-hypothesis-1"/>
    <w:p>
      <w:pPr>
        <w:pStyle w:val="Heading2"/>
      </w:pPr>
      <w:r>
        <w:t xml:space="preserve">Single-stock hypothesis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biomass estimated by last year’s model (h1_0.03) with data updated to 2025." title="" id="49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unnamed-chunk-4-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biomass estimated by last year’s model (h1_0.03) with data updated to 2025.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recruitment estimated by last year’s model (h1_0.03) with data updated to 2025." title="" id="52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unnamed-chunk-5-1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recruitment estimated by last year’s model (h1_0.03) with data updated to 2025.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fishing mortality estimated by last year’s model (h1_0.03) with data updated to 2025." title="" id="55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unnamed-chunk-6-1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fishing mortality estimated by last year’s model (h1_0.03) with data updated to 2025.</w:t>
      </w:r>
    </w:p>
    <w:p>
      <w:r>
        <w:br w:type="page"/>
      </w:r>
    </w:p>
    <w:bookmarkEnd w:id="57"/>
    <w:bookmarkStart w:id="67" w:name="two-stock-hypothesis-1"/>
    <w:p>
      <w:pPr>
        <w:pStyle w:val="Heading2"/>
      </w:pPr>
      <w:r>
        <w:t xml:space="preserve">Two-stock hypothesis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biomass estimated by last year’s model (h2_0.03) with data updated to 2025." title="" id="59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unnamed-chunk-7-1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biomass estimated by last year’s model (h2_0.03) with data updated to 2025.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recruitment estimated by last year’s model (h2_0.03) with data updated to 2025." title="" id="62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unnamed-chunk-8-1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recruitment estimated by last year’s model (h2_0.03) with data updated to 2025.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fishing mortality estimated by last year’s model (h2_0.03) with data updated to 2025." title="" id="65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unnamed-chunk-9-1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fishing mortality estimated by last year’s model (h2_0.03) with data updated to 2025.</w:t>
      </w:r>
    </w:p>
    <w:p>
      <w:r>
        <w:br w:type="page"/>
      </w:r>
    </w:p>
    <w:bookmarkEnd w:id="67"/>
    <w:bookmarkEnd w:id="68"/>
    <w:bookmarkStart w:id="79" w:name="updated-age-data-1"/>
    <w:p>
      <w:pPr>
        <w:pStyle w:val="Heading1"/>
      </w:pPr>
      <w:r>
        <w:t xml:space="preserve">Updated Age Data</w:t>
      </w:r>
    </w:p>
    <w:bookmarkStart w:id="78" w:name="single-stock-hypothesis-2"/>
    <w:p>
      <w:pPr>
        <w:pStyle w:val="Heading2"/>
      </w:pPr>
      <w:r>
        <w:t xml:space="preserve">Single-stock hypothesis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biomass estimated by last year’s model (h1_0.00) with data updated to 2025." title="" id="70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unnamed-chunk-11-1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biomass estimated by last year’s model (h1_0.00) with data updated to 2025.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recruitment estimated by last year’s model (h1_0.00) with data updated to 2025." title="" id="73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unnamed-chunk-12-1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recruitment estimated by last year’s model (h1_0.00) with data updated to 2025.</w:t>
      </w:r>
    </w:p>
    <w:p>
      <w:pPr>
        <w:pStyle w:val="CaptionedFigure"/>
      </w:pPr>
      <w:r>
        <w:drawing>
          <wp:inline>
            <wp:extent cx="5613400" cy="4677833"/>
            <wp:effectExtent b="0" l="0" r="0" t="0"/>
            <wp:docPr descr="Plot comparing fishing mortality estimated by last year’s model (h1_0.00) with data updated to 2025." title="" id="76" name="Picture"/>
            <a:graphic>
              <a:graphicData uri="http://schemas.openxmlformats.org/drawingml/2006/picture">
                <pic:pic>
                  <pic:nvPicPr>
                    <pic:cNvPr descr="/Users/jim/_mymods/sprfmo/jjm/doc/archive/SCW14_docx_files/figure-docx/unnamed-chunk-13-1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4677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Plot comparing fishing mortality estimated by last year’s model (h1_0.00) with data updated to 2025.</w:t>
      </w:r>
    </w:p>
    <w:bookmarkEnd w:id="78"/>
    <w:bookmarkEnd w:id="79"/>
    <w:sectPr w:rsidR="004543E9" w:rsidSect="00094BA1">
      <w:headerReference r:id="rId9" w:type="even"/>
      <w:headerReference r:id="rId10" w:type="default"/>
      <w:footerReference r:id="rId11" w:type="even"/>
      <w:footerReference r:id="rId12" w:type="default"/>
      <w:headerReference r:id="rId13" w:type="first"/>
      <w:footerReference r:id="rId14" w:type="first"/>
      <w:type w:val="oddPage"/>
      <w:pgSz w:code="9" w:h="16838" w:w="11906"/>
      <w:pgMar w:bottom="1151" w:footer="578" w:gutter="0" w:header="720" w:left="1758" w:right="1304" w:top="1418"/>
      <w:pgNumType w:start="1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90F56" w14:textId="77777777" w:rsidR="00506D58" w:rsidRDefault="00544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C590" w14:textId="77777777" w:rsidR="00CA4660" w:rsidRDefault="00544B6F" w:rsidP="00230CAC">
    <w:pPr>
      <w:pStyle w:val="Header"/>
      <w:tabs>
        <w:tab w:val="right" w:pos="7560"/>
      </w:tabs>
      <w:rPr>
        <w:rStyle w:val="PageNumber"/>
        <w:rFonts w:ascii="Calibri" w:hAnsi="Calibri"/>
        <w:b/>
        <w:color w:val="004577"/>
        <w:sz w:val="20"/>
      </w:rPr>
    </w:pPr>
  </w:p>
  <w:p w14:paraId="67A603F2" w14:textId="77777777" w:rsidR="00CA4660" w:rsidRPr="000A1AAC" w:rsidRDefault="00544B6F" w:rsidP="00230CAC">
    <w:pPr>
      <w:pStyle w:val="Header"/>
      <w:tabs>
        <w:tab w:val="right" w:pos="7560"/>
      </w:tabs>
      <w:rPr>
        <w:rFonts w:ascii="Calibri" w:hAnsi="Calibri"/>
        <w:b/>
        <w:color w:val="004577"/>
        <w:sz w:val="20"/>
      </w:rPr>
    </w:pPr>
    <w:r>
      <w:rPr>
        <w:rStyle w:val="PageNumber"/>
        <w:rFonts w:ascii="Calibri" w:hAnsi="Calibri"/>
        <w:b/>
        <w:color w:val="004577"/>
        <w:sz w:val="20"/>
      </w:rPr>
      <w:tab/>
    </w:r>
    <w:r>
      <w:rPr>
        <w:rStyle w:val="PageNumber"/>
        <w:rFonts w:ascii="Calibri" w:hAnsi="Calibri"/>
        <w:b/>
        <w:color w:val="004577"/>
        <w:sz w:val="20"/>
      </w:rPr>
      <w:tab/>
    </w:r>
    <w:r>
      <w:rPr>
        <w:rStyle w:val="PageNumber"/>
        <w:rFonts w:ascii="Calibri" w:hAnsi="Calibri"/>
        <w:b/>
        <w:color w:val="004577"/>
        <w:sz w:val="20"/>
      </w:rPr>
      <w:tab/>
    </w:r>
    <w:r>
      <w:rPr>
        <w:rStyle w:val="PageNumber"/>
        <w:rFonts w:ascii="Calibri" w:hAnsi="Calibri"/>
        <w:b/>
        <w:color w:val="004577"/>
        <w:sz w:val="20"/>
      </w:rPr>
      <w:tab/>
    </w:r>
    <w:r>
      <w:rPr>
        <w:rStyle w:val="PageNumber"/>
        <w:rFonts w:ascii="Calibri" w:hAnsi="Calibri"/>
        <w:b/>
        <w:color w:val="004577"/>
        <w:sz w:val="20"/>
      </w:rPr>
      <w:tab/>
    </w:r>
    <w:r>
      <w:rPr>
        <w:rStyle w:val="PageNumber"/>
        <w:rFonts w:ascii="Calibri" w:hAnsi="Calibri"/>
        <w:b/>
        <w:color w:val="004577"/>
        <w:sz w:val="20"/>
      </w:rPr>
      <w:tab/>
    </w:r>
    <w:r>
      <w:rPr>
        <w:rStyle w:val="PageNumber"/>
        <w:rFonts w:ascii="Calibri" w:hAnsi="Calibri"/>
        <w:b/>
        <w:color w:val="004577"/>
        <w:sz w:val="20"/>
      </w:rPr>
      <w:tab/>
    </w:r>
    <w:r>
      <w:rPr>
        <w:rStyle w:val="PageNumber"/>
        <w:rFonts w:ascii="Calibri" w:hAnsi="Calibri"/>
        <w:b/>
        <w:color w:val="004577"/>
        <w:sz w:val="20"/>
      </w:rPr>
      <w:tab/>
    </w:r>
    <w:r>
      <w:rPr>
        <w:rStyle w:val="PageNumber"/>
        <w:rFonts w:ascii="Calibri" w:hAnsi="Calibri"/>
        <w:b/>
        <w:color w:val="004577"/>
        <w:sz w:val="20"/>
      </w:rPr>
      <w:tab/>
    </w:r>
    <w:r>
      <w:rPr>
        <w:rStyle w:val="PageNumber"/>
        <w:rFonts w:ascii="Calibri" w:hAnsi="Calibri"/>
        <w:b/>
        <w:color w:val="004577"/>
        <w:sz w:val="20"/>
      </w:rPr>
      <w:tab/>
    </w:r>
    <w:r>
      <w:rPr>
        <w:rStyle w:val="PageNumber"/>
        <w:rFonts w:ascii="Calibri" w:hAnsi="Calibri"/>
        <w:b/>
        <w:color w:val="004577"/>
        <w:sz w:val="20"/>
      </w:rPr>
      <w:tab/>
    </w:r>
    <w:r>
      <w:rPr>
        <w:rStyle w:val="PageNumber"/>
        <w:rFonts w:ascii="Calibri" w:hAnsi="Calibri"/>
        <w:b/>
        <w:color w:val="004577"/>
        <w:sz w:val="20"/>
      </w:rPr>
      <w:tab/>
    </w:r>
    <w:r w:rsidRPr="000A1AAC">
      <w:rPr>
        <w:rStyle w:val="PageNumber"/>
        <w:rFonts w:ascii="Calibri" w:hAnsi="Calibri"/>
        <w:b/>
        <w:color w:val="004577"/>
        <w:sz w:val="20"/>
      </w:rPr>
      <w:t>|</w:t>
    </w:r>
    <w:r>
      <w:rPr>
        <w:rStyle w:val="PageNumber"/>
        <w:rFonts w:ascii="Calibri" w:hAnsi="Calibri"/>
        <w:b/>
        <w:color w:val="004577"/>
        <w:sz w:val="20"/>
      </w:rPr>
      <w:t xml:space="preserve">   </w:t>
    </w:r>
    <w:r w:rsidRPr="000A1AAC">
      <w:rPr>
        <w:rStyle w:val="PageNumber"/>
        <w:rFonts w:ascii="Calibri" w:hAnsi="Calibri"/>
        <w:b/>
        <w:color w:val="004577"/>
        <w:sz w:val="20"/>
      </w:rPr>
      <w:fldChar w:fldCharType="begin"/>
    </w:r>
    <w:r w:rsidRPr="000A1AAC">
      <w:rPr>
        <w:rStyle w:val="PageNumber"/>
        <w:rFonts w:ascii="Calibri" w:hAnsi="Calibri"/>
        <w:b/>
        <w:color w:val="004577"/>
        <w:sz w:val="20"/>
      </w:rPr>
      <w:instrText xml:space="preserve"> PAGE </w:instrText>
    </w:r>
    <w:r w:rsidRPr="000A1AAC">
      <w:rPr>
        <w:rStyle w:val="PageNumber"/>
        <w:rFonts w:ascii="Calibri" w:hAnsi="Calibri"/>
        <w:b/>
        <w:color w:val="004577"/>
        <w:sz w:val="20"/>
      </w:rPr>
      <w:fldChar w:fldCharType="separate"/>
    </w:r>
    <w:r>
      <w:rPr>
        <w:rStyle w:val="PageNumber"/>
        <w:rFonts w:ascii="Calibri" w:hAnsi="Calibri"/>
        <w:b/>
        <w:noProof/>
        <w:color w:val="004577"/>
        <w:sz w:val="20"/>
      </w:rPr>
      <w:t>1</w:t>
    </w:r>
    <w:r w:rsidRPr="000A1AAC">
      <w:rPr>
        <w:rStyle w:val="PageNumber"/>
        <w:rFonts w:ascii="Calibri" w:hAnsi="Calibri"/>
        <w:b/>
        <w:color w:val="004577"/>
        <w:sz w:val="20"/>
      </w:rPr>
      <w:fldChar w:fldCharType="end"/>
    </w:r>
  </w:p>
  <w:p w14:paraId="66F24490" w14:textId="77777777" w:rsidR="00CA4660" w:rsidRDefault="00544B6F" w:rsidP="00A4791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C8A33" w14:textId="77777777" w:rsidR="00506D58" w:rsidRDefault="00544B6F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CA0EE" w14:textId="77777777" w:rsidR="00506D58" w:rsidRDefault="00544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9CA49" w14:textId="77777777" w:rsidR="00CA4660" w:rsidRPr="00F40AC9" w:rsidRDefault="00544B6F" w:rsidP="00F40A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ABC56" w14:textId="77777777" w:rsidR="00506D58" w:rsidRDefault="00544B6F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0">
    <w:nsid w:val="BF37B5E9"/>
    <w:multiLevelType w:val="multilevel"/>
    <w:tmpl w:val="1572F8B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15:restartNumberingAfterBreak="0" w:abstractNumId="1">
    <w:nsid w:val="FFFFFF1D"/>
    <w:multiLevelType w:val="multilevel"/>
    <w:tmpl w:val="1C60D5E0"/>
    <w:lvl w:ilvl="0">
      <w:start w:val="1"/>
      <w:numFmt w:val="bullet"/>
      <w:lvlText w:val=""/>
      <w:lvlJc w:val="left"/>
      <w:pPr>
        <w:tabs>
          <w:tab w:pos="0" w:val="num"/>
        </w:tabs>
        <w:ind w:firstLine="0" w:left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pos="720" w:val="num"/>
        </w:tabs>
        <w:ind w:hanging="360" w:left="108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pos="1440" w:val="num"/>
        </w:tabs>
        <w:ind w:hanging="360" w:left="180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pos="2160" w:val="num"/>
        </w:tabs>
        <w:ind w:hanging="360" w:left="252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pos="2880" w:val="num"/>
        </w:tabs>
        <w:ind w:hanging="360" w:left="324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pos="3600" w:val="num"/>
        </w:tabs>
        <w:ind w:hanging="360" w:left="39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pos="4320" w:val="num"/>
        </w:tabs>
        <w:ind w:hanging="360" w:left="468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pos="5040" w:val="num"/>
        </w:tabs>
        <w:ind w:hanging="360" w:left="540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pos="5760" w:val="num"/>
        </w:tabs>
        <w:ind w:hanging="360" w:left="6120"/>
      </w:pPr>
      <w:rPr>
        <w:rFonts w:ascii="Wingdings" w:hAnsi="Wingdings" w:hint="default"/>
      </w:rPr>
    </w:lvl>
  </w:abstractNum>
  <w:abstractNum w15:restartNumberingAfterBreak="0" w:abstractNumId="2">
    <w:nsid w:val="FFFFFF7C"/>
    <w:multiLevelType w:val="singleLevel"/>
    <w:tmpl w:val="F8D6BAF6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3">
    <w:nsid w:val="FFFFFF7D"/>
    <w:multiLevelType w:val="singleLevel"/>
    <w:tmpl w:val="448E768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4">
    <w:nsid w:val="FFFFFF7E"/>
    <w:multiLevelType w:val="singleLevel"/>
    <w:tmpl w:val="B52C0D86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5">
    <w:nsid w:val="FFFFFF7F"/>
    <w:multiLevelType w:val="singleLevel"/>
    <w:tmpl w:val="A2E01570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6">
    <w:nsid w:val="FFFFFF80"/>
    <w:multiLevelType w:val="singleLevel"/>
    <w:tmpl w:val="FB66308E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7">
    <w:nsid w:val="FFFFFF81"/>
    <w:multiLevelType w:val="singleLevel"/>
    <w:tmpl w:val="B7084DE0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8">
    <w:nsid w:val="FFFFFF82"/>
    <w:multiLevelType w:val="singleLevel"/>
    <w:tmpl w:val="AEE03F66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9">
    <w:nsid w:val="FFFFFF83"/>
    <w:multiLevelType w:val="singleLevel"/>
    <w:tmpl w:val="37C00ED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10">
    <w:nsid w:val="FFFFFF88"/>
    <w:multiLevelType w:val="singleLevel"/>
    <w:tmpl w:val="252204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1">
    <w:nsid w:val="086A7FFC"/>
    <w:multiLevelType w:val="hybridMultilevel"/>
    <w:tmpl w:val="576EA22E"/>
    <w:lvl w:ilvl="0" w:tplc="0409000F">
      <w:start w:val="1"/>
      <w:numFmt w:val="decimal"/>
      <w:lvlText w:val="%1."/>
      <w:lvlJc w:val="left"/>
      <w:pPr>
        <w:ind w:hanging="360" w:left="720"/>
      </w:p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2">
    <w:nsid w:val="0A40680E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pos="1440" w:val="num"/>
        </w:tabs>
        <w:ind w:firstLine="0" w:left="0"/>
      </w:pPr>
    </w:lvl>
    <w:lvl w:ilvl="1">
      <w:start w:val="1"/>
      <w:numFmt w:val="decimalZero"/>
      <w:isLgl/>
      <w:lvlText w:val="Section %1.%2"/>
      <w:lvlJc w:val="left"/>
      <w:pPr>
        <w:tabs>
          <w:tab w:pos="1080" w:val="num"/>
        </w:tabs>
        <w:ind w:firstLine="0" w:left="0"/>
      </w:pPr>
    </w:lvl>
    <w:lvl w:ilvl="2">
      <w:start w:val="1"/>
      <w:numFmt w:val="lowerLetter"/>
      <w:lvlText w:val="(%3)"/>
      <w:lvlJc w:val="left"/>
      <w:pPr>
        <w:tabs>
          <w:tab w:pos="720" w:val="num"/>
        </w:tabs>
        <w:ind w:hanging="432" w:left="720"/>
      </w:pPr>
    </w:lvl>
    <w:lvl w:ilvl="3">
      <w:start w:val="1"/>
      <w:numFmt w:val="lowerRoman"/>
      <w:lvlText w:val="(%4)"/>
      <w:lvlJc w:val="right"/>
      <w:pPr>
        <w:tabs>
          <w:tab w:pos="864" w:val="num"/>
        </w:tabs>
        <w:ind w:hanging="144" w:left="864"/>
      </w:pPr>
    </w:lvl>
    <w:lvl w:ilvl="4">
      <w:start w:val="1"/>
      <w:numFmt w:val="decimal"/>
      <w:lvlText w:val="%5)"/>
      <w:lvlJc w:val="left"/>
      <w:pPr>
        <w:tabs>
          <w:tab w:pos="1008" w:val="num"/>
        </w:tabs>
        <w:ind w:hanging="432" w:left="1008"/>
      </w:pPr>
    </w:lvl>
    <w:lvl w:ilvl="5">
      <w:start w:val="1"/>
      <w:numFmt w:val="lowerLetter"/>
      <w:lvlText w:val="%6)"/>
      <w:lvlJc w:val="left"/>
      <w:pPr>
        <w:tabs>
          <w:tab w:pos="1152" w:val="num"/>
        </w:tabs>
        <w:ind w:hanging="432" w:left="1152"/>
      </w:pPr>
    </w:lvl>
    <w:lvl w:ilvl="6">
      <w:start w:val="1"/>
      <w:numFmt w:val="lowerRoman"/>
      <w:lvlText w:val="%7)"/>
      <w:lvlJc w:val="right"/>
      <w:pPr>
        <w:tabs>
          <w:tab w:pos="1296" w:val="num"/>
        </w:tabs>
        <w:ind w:hanging="288" w:left="1296"/>
      </w:pPr>
    </w:lvl>
    <w:lvl w:ilvl="7">
      <w:start w:val="1"/>
      <w:numFmt w:val="lowerLetter"/>
      <w:lvlText w:val="%8."/>
      <w:lvlJc w:val="left"/>
      <w:pPr>
        <w:tabs>
          <w:tab w:pos="1440" w:val="num"/>
        </w:tabs>
        <w:ind w:hanging="432" w:left="1440"/>
      </w:pPr>
    </w:lvl>
    <w:lvl w:ilvl="8">
      <w:start w:val="1"/>
      <w:numFmt w:val="lowerRoman"/>
      <w:lvlText w:val="%9."/>
      <w:lvlJc w:val="right"/>
      <w:pPr>
        <w:tabs>
          <w:tab w:pos="1584" w:val="num"/>
        </w:tabs>
        <w:ind w:hanging="144" w:left="1584"/>
      </w:pPr>
    </w:lvl>
  </w:abstractNum>
  <w:abstractNum w15:restartNumberingAfterBreak="0" w:abstractNumId="13">
    <w:nsid w:val="0A42345C"/>
    <w:multiLevelType w:val="hybridMultilevel"/>
    <w:tmpl w:val="C6FA137C"/>
    <w:lvl w:ilvl="0" w:tplc="C03C3B94">
      <w:start w:val="1"/>
      <w:numFmt w:val="decimal"/>
      <w:lvlText w:val="Annex %1"/>
      <w:lvlJc w:val="left"/>
      <w:pPr>
        <w:tabs>
          <w:tab w:pos="86" w:val="num"/>
        </w:tabs>
        <w:ind w:hanging="720" w:left="86"/>
      </w:pPr>
      <w:rPr>
        <w:rFonts w:ascii="Futura Md BT" w:hAnsi="Futura Md BT" w:hint="default"/>
        <w:b/>
        <w:i w:val="0"/>
        <w:spacing w:val="10"/>
        <w:w w:val="100"/>
        <w:position w:val="0"/>
        <w:sz w:val="22"/>
      </w:rPr>
    </w:lvl>
    <w:lvl w:ilvl="1" w:tentative="1" w:tplc="0809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809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809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809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809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809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809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809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14">
    <w:nsid w:val="0B2F471D"/>
    <w:multiLevelType w:val="hybridMultilevel"/>
    <w:tmpl w:val="AB44F452"/>
    <w:lvl w:ilvl="0" w:tplc="04090001">
      <w:start w:val="1"/>
      <w:numFmt w:val="bullet"/>
      <w:lvlText w:val=""/>
      <w:lvlJc w:val="left"/>
      <w:pPr>
        <w:ind w:hanging="360" w:left="78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50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22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94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6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8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10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82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540"/>
      </w:pPr>
      <w:rPr>
        <w:rFonts w:ascii="Wingdings" w:hAnsi="Wingdings" w:hint="default"/>
      </w:rPr>
    </w:lvl>
  </w:abstractNum>
  <w:abstractNum w15:restartNumberingAfterBreak="0" w:abstractNumId="15">
    <w:nsid w:val="0B9A4A69"/>
    <w:multiLevelType w:val="multilevel"/>
    <w:tmpl w:val="3E603240"/>
    <w:lvl w:ilvl="0">
      <w:start w:val="1"/>
      <w:numFmt w:val="lowerLetter"/>
      <w:pStyle w:val="List3"/>
      <w:lvlText w:val="%1 )"/>
      <w:lvlJc w:val="left"/>
      <w:pPr>
        <w:tabs>
          <w:tab w:pos="648" w:val="num"/>
        </w:tabs>
        <w:ind w:hanging="360" w:left="648"/>
      </w:pPr>
      <w:rPr>
        <w:rFonts w:hint="default"/>
      </w:rPr>
    </w:lvl>
    <w:lvl w:ilvl="1">
      <w:start w:val="1"/>
      <w:numFmt w:val="lowerRoman"/>
      <w:lvlText w:val="%2 )"/>
      <w:lvlJc w:val="left"/>
      <w:pPr>
        <w:tabs>
          <w:tab w:pos="1008" w:val="num"/>
        </w:tabs>
        <w:ind w:hanging="360" w:left="1008"/>
      </w:pPr>
      <w:rPr>
        <w:rFonts w:hint="default"/>
      </w:rPr>
    </w:lvl>
    <w:lvl w:ilvl="2">
      <w:start w:val="1"/>
      <w:numFmt w:val="decimal"/>
      <w:lvlText w:val="%3 )"/>
      <w:lvlJc w:val="left"/>
      <w:pPr>
        <w:tabs>
          <w:tab w:pos="1440" w:val="num"/>
        </w:tabs>
        <w:ind w:hanging="432" w:left="14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pos="2006" w:val="num"/>
        </w:tabs>
        <w:ind w:hanging="360" w:left="200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pos="2366" w:val="num"/>
        </w:tabs>
        <w:ind w:hanging="360" w:left="236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pos="2726" w:val="num"/>
        </w:tabs>
        <w:ind w:hanging="360" w:left="27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pos="3086" w:val="num"/>
        </w:tabs>
        <w:ind w:hanging="360" w:left="308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pos="3446" w:val="num"/>
        </w:tabs>
        <w:ind w:hanging="360" w:left="344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pos="3806" w:val="num"/>
        </w:tabs>
        <w:ind w:hanging="360" w:left="3806"/>
      </w:pPr>
      <w:rPr>
        <w:rFonts w:hint="default"/>
      </w:rPr>
    </w:lvl>
  </w:abstractNum>
  <w:abstractNum w15:restartNumberingAfterBreak="0" w:abstractNumId="16">
    <w:nsid w:val="0C7C1A97"/>
    <w:multiLevelType w:val="multilevel"/>
    <w:tmpl w:val="0809001D"/>
    <w:lvl w:ilvl="0">
      <w:start w:val="1"/>
      <w:numFmt w:val="decimal"/>
      <w:lvlText w:val="%1)"/>
      <w:lvlJc w:val="left"/>
      <w:pPr>
        <w:tabs>
          <w:tab w:pos="360" w:val="num"/>
        </w:tabs>
        <w:ind w:hanging="360" w:left="360"/>
      </w:pPr>
    </w:lvl>
    <w:lvl w:ilvl="1">
      <w:start w:val="1"/>
      <w:numFmt w:val="lowerLetter"/>
      <w:lvlText w:val="%2)"/>
      <w:lvlJc w:val="left"/>
      <w:pPr>
        <w:tabs>
          <w:tab w:pos="720" w:val="num"/>
        </w:tabs>
        <w:ind w:hanging="360" w:left="720"/>
      </w:pPr>
    </w:lvl>
    <w:lvl w:ilvl="2">
      <w:start w:val="1"/>
      <w:numFmt w:val="lowerRoman"/>
      <w:lvlText w:val="%3)"/>
      <w:lvlJc w:val="left"/>
      <w:pPr>
        <w:tabs>
          <w:tab w:pos="1080" w:val="num"/>
        </w:tabs>
        <w:ind w:hanging="360" w:left="1080"/>
      </w:pPr>
    </w:lvl>
    <w:lvl w:ilvl="3">
      <w:start w:val="1"/>
      <w:numFmt w:val="decimal"/>
      <w:lvlText w:val="(%4)"/>
      <w:lvlJc w:val="left"/>
      <w:pPr>
        <w:tabs>
          <w:tab w:pos="1440" w:val="num"/>
        </w:tabs>
        <w:ind w:hanging="360" w:left="1440"/>
      </w:pPr>
    </w:lvl>
    <w:lvl w:ilvl="4">
      <w:start w:val="1"/>
      <w:numFmt w:val="lowerLetter"/>
      <w:lvlText w:val="(%5)"/>
      <w:lvlJc w:val="left"/>
      <w:pPr>
        <w:tabs>
          <w:tab w:pos="1800" w:val="num"/>
        </w:tabs>
        <w:ind w:hanging="360" w:left="1800"/>
      </w:pPr>
    </w:lvl>
    <w:lvl w:ilvl="5">
      <w:start w:val="1"/>
      <w:numFmt w:val="lowerRoman"/>
      <w:lvlText w:val="(%6)"/>
      <w:lvlJc w:val="left"/>
      <w:pPr>
        <w:tabs>
          <w:tab w:pos="2160" w:val="num"/>
        </w:tabs>
        <w:ind w:hanging="360" w:left="2160"/>
      </w:pPr>
    </w:lvl>
    <w:lvl w:ilvl="6">
      <w:start w:val="1"/>
      <w:numFmt w:val="decimal"/>
      <w:lvlText w:val="%7."/>
      <w:lvlJc w:val="left"/>
      <w:pPr>
        <w:tabs>
          <w:tab w:pos="2520" w:val="num"/>
        </w:tabs>
        <w:ind w:hanging="360" w:left="2520"/>
      </w:pPr>
    </w:lvl>
    <w:lvl w:ilvl="7">
      <w:start w:val="1"/>
      <w:numFmt w:val="lowerLetter"/>
      <w:lvlText w:val="%8."/>
      <w:lvlJc w:val="left"/>
      <w:pPr>
        <w:tabs>
          <w:tab w:pos="2880" w:val="num"/>
        </w:tabs>
        <w:ind w:hanging="360" w:left="2880"/>
      </w:pPr>
    </w:lvl>
    <w:lvl w:ilvl="8">
      <w:start w:val="1"/>
      <w:numFmt w:val="lowerRoman"/>
      <w:lvlText w:val="%9."/>
      <w:lvlJc w:val="left"/>
      <w:pPr>
        <w:tabs>
          <w:tab w:pos="3240" w:val="num"/>
        </w:tabs>
        <w:ind w:hanging="360" w:left="3240"/>
      </w:pPr>
    </w:lvl>
  </w:abstractNum>
  <w:abstractNum w15:restartNumberingAfterBreak="0" w:abstractNumId="17">
    <w:nsid w:val="0CE96724"/>
    <w:multiLevelType w:val="multilevel"/>
    <w:tmpl w:val="0809001F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224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728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232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736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24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744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320" w:val="num"/>
        </w:tabs>
        <w:ind w:hanging="1440" w:left="4320"/>
      </w:pPr>
    </w:lvl>
  </w:abstractNum>
  <w:abstractNum w15:restartNumberingAfterBreak="0" w:abstractNumId="18">
    <w:nsid w:val="0DEB12EA"/>
    <w:multiLevelType w:val="hybridMultilevel"/>
    <w:tmpl w:val="93246DA6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9">
    <w:nsid w:val="11800043"/>
    <w:multiLevelType w:val="multilevel"/>
    <w:tmpl w:val="560A4F96"/>
    <w:lvl w:ilvl="0">
      <w:start w:val="1"/>
      <w:numFmt w:val="decimal"/>
      <w:pStyle w:val="Heading1"/>
      <w:lvlText w:val="%1"/>
      <w:lvlJc w:val="left"/>
      <w:pPr>
        <w:tabs>
          <w:tab w:pos="0" w:val="num"/>
        </w:tabs>
        <w:ind w:hanging="634" w:left="0"/>
      </w:pPr>
      <w:rPr>
        <w:rFonts w:ascii="Calibri" w:hAnsi="Calibri" w:hint="default"/>
        <w:b/>
        <w:i w:val="0"/>
        <w:color w:val="0B3363"/>
        <w:spacing w:val="10"/>
        <w:sz w:val="40"/>
      </w:rPr>
    </w:lvl>
    <w:lvl w:ilvl="1">
      <w:start w:val="1"/>
      <w:numFmt w:val="decimal"/>
      <w:pStyle w:val="Heading2"/>
      <w:lvlText w:val="%1.%2"/>
      <w:lvlJc w:val="left"/>
      <w:pPr>
        <w:tabs>
          <w:tab w:pos="0" w:val="num"/>
        </w:tabs>
        <w:ind w:hanging="634" w:left="0"/>
      </w:pPr>
      <w:rPr>
        <w:rFonts w:ascii="Calibri" w:hAnsi="Calibri" w:hint="default"/>
        <w:b/>
        <w:i w:val="0"/>
        <w:color w:val="0B3363"/>
        <w:spacing w:val="1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pos="0" w:val="num"/>
        </w:tabs>
        <w:ind w:firstLine="0" w:left="0"/>
      </w:pPr>
      <w:rPr>
        <w:rFonts w:ascii="Calibri" w:hAnsi="Calibri" w:hint="default"/>
        <w:b/>
        <w:i w:val="0"/>
        <w:color w:val="77C2C8"/>
        <w:spacing w:val="1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pos="144" w:val="num"/>
        </w:tabs>
        <w:ind w:firstLine="0" w:left="0"/>
      </w:pPr>
      <w:rPr>
        <w:rFonts w:ascii="Futura Md BT" w:hAnsi="Futura Md BT" w:hint="default"/>
        <w:b/>
        <w:i w:val="0"/>
        <w:color w:val="auto"/>
        <w:spacing w:val="6"/>
        <w:sz w:val="16"/>
      </w:rPr>
    </w:lvl>
    <w:lvl w:ilvl="4">
      <w:start w:val="1"/>
      <w:numFmt w:val="decimal"/>
      <w:pStyle w:val="Heading5"/>
      <w:lvlText w:val="%1.%2.%3.%4.%5"/>
      <w:lvlJc w:val="left"/>
      <w:pPr>
        <w:tabs>
          <w:tab w:pos="288" w:val="num"/>
        </w:tabs>
        <w:ind w:firstLine="0" w:left="0"/>
      </w:pPr>
      <w:rPr>
        <w:rFonts w:ascii="Futura Md BT" w:hAnsi="Futura Md BT" w:hint="default"/>
        <w:b/>
        <w:i w:val="0"/>
        <w:spacing w:val="6"/>
        <w:sz w:val="16"/>
      </w:rPr>
    </w:lvl>
    <w:lvl w:ilvl="5">
      <w:start w:val="1"/>
      <w:numFmt w:val="decimal"/>
      <w:lvlText w:val="%1.%2.%3.%4.%5.%6"/>
      <w:lvlJc w:val="left"/>
      <w:pPr>
        <w:tabs>
          <w:tab w:pos="518" w:val="num"/>
        </w:tabs>
        <w:ind w:hanging="1152" w:left="5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pos="662" w:val="num"/>
        </w:tabs>
        <w:ind w:hanging="1296" w:left="6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pos="806" w:val="num"/>
        </w:tabs>
        <w:ind w:hanging="1440" w:left="80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pos="950" w:val="num"/>
        </w:tabs>
        <w:ind w:hanging="1584" w:left="950"/>
      </w:pPr>
      <w:rPr>
        <w:rFonts w:hint="default"/>
      </w:rPr>
    </w:lvl>
  </w:abstractNum>
  <w:abstractNum w15:restartNumberingAfterBreak="0" w:abstractNumId="20">
    <w:nsid w:val="13654A10"/>
    <w:multiLevelType w:val="multilevel"/>
    <w:tmpl w:val="0809001D"/>
    <w:lvl w:ilvl="0">
      <w:start w:val="1"/>
      <w:numFmt w:val="decimal"/>
      <w:lvlText w:val="%1)"/>
      <w:lvlJc w:val="left"/>
      <w:pPr>
        <w:tabs>
          <w:tab w:pos="360" w:val="num"/>
        </w:tabs>
        <w:ind w:hanging="360" w:left="360"/>
      </w:pPr>
    </w:lvl>
    <w:lvl w:ilvl="1">
      <w:start w:val="1"/>
      <w:numFmt w:val="lowerLetter"/>
      <w:lvlText w:val="%2)"/>
      <w:lvlJc w:val="left"/>
      <w:pPr>
        <w:tabs>
          <w:tab w:pos="720" w:val="num"/>
        </w:tabs>
        <w:ind w:hanging="360" w:left="720"/>
      </w:pPr>
    </w:lvl>
    <w:lvl w:ilvl="2">
      <w:start w:val="1"/>
      <w:numFmt w:val="lowerRoman"/>
      <w:lvlText w:val="%3)"/>
      <w:lvlJc w:val="left"/>
      <w:pPr>
        <w:tabs>
          <w:tab w:pos="1080" w:val="num"/>
        </w:tabs>
        <w:ind w:hanging="360" w:left="1080"/>
      </w:pPr>
    </w:lvl>
    <w:lvl w:ilvl="3">
      <w:start w:val="1"/>
      <w:numFmt w:val="decimal"/>
      <w:lvlText w:val="(%4)"/>
      <w:lvlJc w:val="left"/>
      <w:pPr>
        <w:tabs>
          <w:tab w:pos="1440" w:val="num"/>
        </w:tabs>
        <w:ind w:hanging="360" w:left="1440"/>
      </w:pPr>
    </w:lvl>
    <w:lvl w:ilvl="4">
      <w:start w:val="1"/>
      <w:numFmt w:val="lowerLetter"/>
      <w:lvlText w:val="(%5)"/>
      <w:lvlJc w:val="left"/>
      <w:pPr>
        <w:tabs>
          <w:tab w:pos="1800" w:val="num"/>
        </w:tabs>
        <w:ind w:hanging="360" w:left="1800"/>
      </w:pPr>
    </w:lvl>
    <w:lvl w:ilvl="5">
      <w:start w:val="1"/>
      <w:numFmt w:val="lowerRoman"/>
      <w:lvlText w:val="(%6)"/>
      <w:lvlJc w:val="left"/>
      <w:pPr>
        <w:tabs>
          <w:tab w:pos="2160" w:val="num"/>
        </w:tabs>
        <w:ind w:hanging="360" w:left="2160"/>
      </w:pPr>
    </w:lvl>
    <w:lvl w:ilvl="6">
      <w:start w:val="1"/>
      <w:numFmt w:val="decimal"/>
      <w:lvlText w:val="%7."/>
      <w:lvlJc w:val="left"/>
      <w:pPr>
        <w:tabs>
          <w:tab w:pos="2520" w:val="num"/>
        </w:tabs>
        <w:ind w:hanging="360" w:left="2520"/>
      </w:pPr>
    </w:lvl>
    <w:lvl w:ilvl="7">
      <w:start w:val="1"/>
      <w:numFmt w:val="lowerLetter"/>
      <w:lvlText w:val="%8."/>
      <w:lvlJc w:val="left"/>
      <w:pPr>
        <w:tabs>
          <w:tab w:pos="2880" w:val="num"/>
        </w:tabs>
        <w:ind w:hanging="360" w:left="2880"/>
      </w:pPr>
    </w:lvl>
    <w:lvl w:ilvl="8">
      <w:start w:val="1"/>
      <w:numFmt w:val="lowerRoman"/>
      <w:lvlText w:val="%9."/>
      <w:lvlJc w:val="left"/>
      <w:pPr>
        <w:tabs>
          <w:tab w:pos="3240" w:val="num"/>
        </w:tabs>
        <w:ind w:hanging="360" w:left="3240"/>
      </w:pPr>
    </w:lvl>
  </w:abstractNum>
  <w:abstractNum w15:restartNumberingAfterBreak="0" w:abstractNumId="21">
    <w:nsid w:val="147E4DA6"/>
    <w:multiLevelType w:val="hybridMultilevel"/>
    <w:tmpl w:val="18B09824"/>
    <w:lvl w:ilvl="0" w:tplc="0409000F">
      <w:start w:val="1"/>
      <w:numFmt w:val="decimal"/>
      <w:lvlText w:val="%1."/>
      <w:lvlJc w:val="left"/>
      <w:pPr>
        <w:ind w:hanging="360" w:left="720"/>
      </w:p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1BA30369"/>
    <w:multiLevelType w:val="multilevel"/>
    <w:tmpl w:val="0809001D"/>
    <w:lvl w:ilvl="0">
      <w:start w:val="1"/>
      <w:numFmt w:val="decimal"/>
      <w:lvlText w:val="%1)"/>
      <w:lvlJc w:val="left"/>
      <w:pPr>
        <w:tabs>
          <w:tab w:pos="360" w:val="num"/>
        </w:tabs>
        <w:ind w:hanging="360" w:left="360"/>
      </w:pPr>
    </w:lvl>
    <w:lvl w:ilvl="1">
      <w:start w:val="1"/>
      <w:numFmt w:val="lowerLetter"/>
      <w:lvlText w:val="%2)"/>
      <w:lvlJc w:val="left"/>
      <w:pPr>
        <w:tabs>
          <w:tab w:pos="720" w:val="num"/>
        </w:tabs>
        <w:ind w:hanging="360" w:left="720"/>
      </w:pPr>
    </w:lvl>
    <w:lvl w:ilvl="2">
      <w:start w:val="1"/>
      <w:numFmt w:val="lowerRoman"/>
      <w:lvlText w:val="%3)"/>
      <w:lvlJc w:val="left"/>
      <w:pPr>
        <w:tabs>
          <w:tab w:pos="1080" w:val="num"/>
        </w:tabs>
        <w:ind w:hanging="360" w:left="1080"/>
      </w:pPr>
    </w:lvl>
    <w:lvl w:ilvl="3">
      <w:start w:val="1"/>
      <w:numFmt w:val="decimal"/>
      <w:lvlText w:val="(%4)"/>
      <w:lvlJc w:val="left"/>
      <w:pPr>
        <w:tabs>
          <w:tab w:pos="1440" w:val="num"/>
        </w:tabs>
        <w:ind w:hanging="360" w:left="1440"/>
      </w:pPr>
    </w:lvl>
    <w:lvl w:ilvl="4">
      <w:start w:val="1"/>
      <w:numFmt w:val="lowerLetter"/>
      <w:lvlText w:val="(%5)"/>
      <w:lvlJc w:val="left"/>
      <w:pPr>
        <w:tabs>
          <w:tab w:pos="1800" w:val="num"/>
        </w:tabs>
        <w:ind w:hanging="360" w:left="1800"/>
      </w:pPr>
    </w:lvl>
    <w:lvl w:ilvl="5">
      <w:start w:val="1"/>
      <w:numFmt w:val="lowerRoman"/>
      <w:lvlText w:val="(%6)"/>
      <w:lvlJc w:val="left"/>
      <w:pPr>
        <w:tabs>
          <w:tab w:pos="2160" w:val="num"/>
        </w:tabs>
        <w:ind w:hanging="360" w:left="2160"/>
      </w:pPr>
    </w:lvl>
    <w:lvl w:ilvl="6">
      <w:start w:val="1"/>
      <w:numFmt w:val="decimal"/>
      <w:lvlText w:val="%7."/>
      <w:lvlJc w:val="left"/>
      <w:pPr>
        <w:tabs>
          <w:tab w:pos="2520" w:val="num"/>
        </w:tabs>
        <w:ind w:hanging="360" w:left="2520"/>
      </w:pPr>
    </w:lvl>
    <w:lvl w:ilvl="7">
      <w:start w:val="1"/>
      <w:numFmt w:val="lowerLetter"/>
      <w:lvlText w:val="%8."/>
      <w:lvlJc w:val="left"/>
      <w:pPr>
        <w:tabs>
          <w:tab w:pos="2880" w:val="num"/>
        </w:tabs>
        <w:ind w:hanging="360" w:left="2880"/>
      </w:pPr>
    </w:lvl>
    <w:lvl w:ilvl="8">
      <w:start w:val="1"/>
      <w:numFmt w:val="lowerRoman"/>
      <w:lvlText w:val="%9."/>
      <w:lvlJc w:val="left"/>
      <w:pPr>
        <w:tabs>
          <w:tab w:pos="3240" w:val="num"/>
        </w:tabs>
        <w:ind w:hanging="360" w:left="3240"/>
      </w:pPr>
    </w:lvl>
  </w:abstractNum>
  <w:abstractNum w15:restartNumberingAfterBreak="0" w:abstractNumId="23">
    <w:nsid w:val="1CA50B38"/>
    <w:multiLevelType w:val="multilevel"/>
    <w:tmpl w:val="D932F2F0"/>
    <w:lvl w:ilvl="0">
      <w:start w:val="1"/>
      <w:numFmt w:val="decimal"/>
      <w:lvlText w:val="%1 )"/>
      <w:lvlJc w:val="left"/>
      <w:pPr>
        <w:tabs>
          <w:tab w:pos="648" w:val="num"/>
        </w:tabs>
        <w:ind w:hanging="360" w:left="648"/>
      </w:pPr>
      <w:rPr>
        <w:rFonts w:hint="default"/>
      </w:rPr>
    </w:lvl>
    <w:lvl w:ilvl="1">
      <w:start w:val="1"/>
      <w:numFmt w:val="decimal"/>
      <w:lvlText w:val="%1.%2 )"/>
      <w:lvlJc w:val="left"/>
      <w:pPr>
        <w:tabs>
          <w:tab w:pos="1224" w:val="num"/>
        </w:tabs>
        <w:ind w:hanging="576" w:left="1224"/>
      </w:pPr>
      <w:rPr>
        <w:rFonts w:hint="default"/>
      </w:rPr>
    </w:lvl>
    <w:lvl w:ilvl="2">
      <w:start w:val="1"/>
      <w:numFmt w:val="decimal"/>
      <w:lvlText w:val="%1.%2.%3 )"/>
      <w:lvlJc w:val="left"/>
      <w:pPr>
        <w:tabs>
          <w:tab w:pos="1872" w:val="num"/>
        </w:tabs>
        <w:ind w:hanging="648" w:left="18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pos="1728" w:val="num"/>
        </w:tabs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pos="2232" w:val="num"/>
        </w:tabs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pos="2736" w:val="num"/>
        </w:tabs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pos="3240" w:val="num"/>
        </w:tabs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pos="3744" w:val="num"/>
        </w:tabs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pos="4320" w:val="num"/>
        </w:tabs>
        <w:ind w:hanging="1440" w:left="4320"/>
      </w:pPr>
      <w:rPr>
        <w:rFonts w:hint="default"/>
      </w:rPr>
    </w:lvl>
  </w:abstractNum>
  <w:abstractNum w15:restartNumberingAfterBreak="0" w:abstractNumId="24">
    <w:nsid w:val="1D1F587B"/>
    <w:multiLevelType w:val="multilevel"/>
    <w:tmpl w:val="0809001D"/>
    <w:lvl w:ilvl="0">
      <w:start w:val="1"/>
      <w:numFmt w:val="decimal"/>
      <w:lvlText w:val="%1)"/>
      <w:lvlJc w:val="left"/>
      <w:pPr>
        <w:tabs>
          <w:tab w:pos="360" w:val="num"/>
        </w:tabs>
        <w:ind w:hanging="360" w:left="360"/>
      </w:pPr>
    </w:lvl>
    <w:lvl w:ilvl="1">
      <w:start w:val="1"/>
      <w:numFmt w:val="lowerLetter"/>
      <w:lvlText w:val="%2)"/>
      <w:lvlJc w:val="left"/>
      <w:pPr>
        <w:tabs>
          <w:tab w:pos="720" w:val="num"/>
        </w:tabs>
        <w:ind w:hanging="360" w:left="720"/>
      </w:pPr>
    </w:lvl>
    <w:lvl w:ilvl="2">
      <w:start w:val="1"/>
      <w:numFmt w:val="lowerRoman"/>
      <w:lvlText w:val="%3)"/>
      <w:lvlJc w:val="left"/>
      <w:pPr>
        <w:tabs>
          <w:tab w:pos="1080" w:val="num"/>
        </w:tabs>
        <w:ind w:hanging="360" w:left="1080"/>
      </w:pPr>
    </w:lvl>
    <w:lvl w:ilvl="3">
      <w:start w:val="1"/>
      <w:numFmt w:val="decimal"/>
      <w:lvlText w:val="(%4)"/>
      <w:lvlJc w:val="left"/>
      <w:pPr>
        <w:tabs>
          <w:tab w:pos="1440" w:val="num"/>
        </w:tabs>
        <w:ind w:hanging="360" w:left="1440"/>
      </w:pPr>
    </w:lvl>
    <w:lvl w:ilvl="4">
      <w:start w:val="1"/>
      <w:numFmt w:val="lowerLetter"/>
      <w:lvlText w:val="(%5)"/>
      <w:lvlJc w:val="left"/>
      <w:pPr>
        <w:tabs>
          <w:tab w:pos="1800" w:val="num"/>
        </w:tabs>
        <w:ind w:hanging="360" w:left="1800"/>
      </w:pPr>
    </w:lvl>
    <w:lvl w:ilvl="5">
      <w:start w:val="1"/>
      <w:numFmt w:val="lowerRoman"/>
      <w:lvlText w:val="(%6)"/>
      <w:lvlJc w:val="left"/>
      <w:pPr>
        <w:tabs>
          <w:tab w:pos="2160" w:val="num"/>
        </w:tabs>
        <w:ind w:hanging="360" w:left="2160"/>
      </w:pPr>
    </w:lvl>
    <w:lvl w:ilvl="6">
      <w:start w:val="1"/>
      <w:numFmt w:val="decimal"/>
      <w:lvlText w:val="%7."/>
      <w:lvlJc w:val="left"/>
      <w:pPr>
        <w:tabs>
          <w:tab w:pos="2520" w:val="num"/>
        </w:tabs>
        <w:ind w:hanging="360" w:left="2520"/>
      </w:pPr>
    </w:lvl>
    <w:lvl w:ilvl="7">
      <w:start w:val="1"/>
      <w:numFmt w:val="lowerLetter"/>
      <w:lvlText w:val="%8."/>
      <w:lvlJc w:val="left"/>
      <w:pPr>
        <w:tabs>
          <w:tab w:pos="2880" w:val="num"/>
        </w:tabs>
        <w:ind w:hanging="360" w:left="2880"/>
      </w:pPr>
    </w:lvl>
    <w:lvl w:ilvl="8">
      <w:start w:val="1"/>
      <w:numFmt w:val="lowerRoman"/>
      <w:lvlText w:val="%9."/>
      <w:lvlJc w:val="left"/>
      <w:pPr>
        <w:tabs>
          <w:tab w:pos="3240" w:val="num"/>
        </w:tabs>
        <w:ind w:hanging="360" w:left="3240"/>
      </w:pPr>
    </w:lvl>
  </w:abstractNum>
  <w:abstractNum w15:restartNumberingAfterBreak="0" w:abstractNumId="25">
    <w:nsid w:val="23216A15"/>
    <w:multiLevelType w:val="hybridMultilevel"/>
    <w:tmpl w:val="C9C880C4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6">
    <w:nsid w:val="2C1AE401"/>
    <w:multiLevelType w:val="multilevel"/>
    <w:tmpl w:val="28AE0BB0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27">
    <w:nsid w:val="2C24218A"/>
    <w:multiLevelType w:val="multilevel"/>
    <w:tmpl w:val="1B9CA468"/>
    <w:lvl w:ilvl="0">
      <w:start w:val="1"/>
      <w:numFmt w:val="lowerRoman"/>
      <w:lvlText w:val="%1 )"/>
      <w:lvlJc w:val="left"/>
      <w:pPr>
        <w:tabs>
          <w:tab w:pos="792" w:val="num"/>
        </w:tabs>
        <w:ind w:hanging="509" w:left="792"/>
      </w:pPr>
      <w:rPr>
        <w:rFonts w:hint="default"/>
      </w:rPr>
    </w:lvl>
    <w:lvl w:ilvl="1">
      <w:start w:val="1"/>
      <w:numFmt w:val="upperLetter"/>
      <w:lvlText w:val="%2 )"/>
      <w:lvlJc w:val="left"/>
      <w:pPr>
        <w:tabs>
          <w:tab w:pos="1224" w:val="num"/>
        </w:tabs>
        <w:ind w:hanging="581" w:left="1224"/>
      </w:pPr>
      <w:rPr>
        <w:rFonts w:hint="default"/>
      </w:rPr>
    </w:lvl>
    <w:lvl w:ilvl="2">
      <w:start w:val="1"/>
      <w:numFmt w:val="decimal"/>
      <w:lvlText w:val="%3 )"/>
      <w:lvlJc w:val="left"/>
      <w:pPr>
        <w:tabs>
          <w:tab w:pos="1584" w:val="num"/>
        </w:tabs>
        <w:ind w:hanging="360" w:left="15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pos="1723" w:val="num"/>
        </w:tabs>
        <w:ind w:hanging="360" w:left="172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pos="2083" w:val="num"/>
        </w:tabs>
        <w:ind w:hanging="360" w:left="20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pos="2443" w:val="num"/>
        </w:tabs>
        <w:ind w:hanging="360" w:left="244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pos="2803" w:val="num"/>
        </w:tabs>
        <w:ind w:hanging="360" w:left="280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pos="3163" w:val="num"/>
        </w:tabs>
        <w:ind w:hanging="360" w:left="31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pos="3523" w:val="num"/>
        </w:tabs>
        <w:ind w:hanging="360" w:left="3523"/>
      </w:pPr>
      <w:rPr>
        <w:rFonts w:ascii="Symbol" w:hAnsi="Symbol" w:hint="default"/>
      </w:rPr>
    </w:lvl>
  </w:abstractNum>
  <w:abstractNum w15:restartNumberingAfterBreak="0" w:abstractNumId="28">
    <w:nsid w:val="311D660F"/>
    <w:multiLevelType w:val="hybridMultilevel"/>
    <w:tmpl w:val="0EA29CCA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9">
    <w:nsid w:val="34544B4D"/>
    <w:multiLevelType w:val="multilevel"/>
    <w:tmpl w:val="D932F2F0"/>
    <w:lvl w:ilvl="0">
      <w:start w:val="1"/>
      <w:numFmt w:val="decimal"/>
      <w:lvlText w:val="%1 )"/>
      <w:lvlJc w:val="left"/>
      <w:pPr>
        <w:tabs>
          <w:tab w:pos="648" w:val="num"/>
        </w:tabs>
        <w:ind w:hanging="360" w:left="648"/>
      </w:pPr>
      <w:rPr>
        <w:rFonts w:hint="default"/>
      </w:rPr>
    </w:lvl>
    <w:lvl w:ilvl="1">
      <w:start w:val="1"/>
      <w:numFmt w:val="decimal"/>
      <w:lvlText w:val="%1.%2 )"/>
      <w:lvlJc w:val="left"/>
      <w:pPr>
        <w:tabs>
          <w:tab w:pos="1224" w:val="num"/>
        </w:tabs>
        <w:ind w:hanging="576" w:left="1224"/>
      </w:pPr>
      <w:rPr>
        <w:rFonts w:hint="default"/>
      </w:rPr>
    </w:lvl>
    <w:lvl w:ilvl="2">
      <w:start w:val="1"/>
      <w:numFmt w:val="decimal"/>
      <w:lvlText w:val="%1.%2.%3 )"/>
      <w:lvlJc w:val="left"/>
      <w:pPr>
        <w:tabs>
          <w:tab w:pos="1872" w:val="num"/>
        </w:tabs>
        <w:ind w:hanging="648" w:left="18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pos="1728" w:val="num"/>
        </w:tabs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pos="2232" w:val="num"/>
        </w:tabs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pos="2736" w:val="num"/>
        </w:tabs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pos="3240" w:val="num"/>
        </w:tabs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pos="3744" w:val="num"/>
        </w:tabs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pos="4320" w:val="num"/>
        </w:tabs>
        <w:ind w:hanging="1440" w:left="4320"/>
      </w:pPr>
      <w:rPr>
        <w:rFonts w:hint="default"/>
      </w:rPr>
    </w:lvl>
  </w:abstractNum>
  <w:abstractNum w15:restartNumberingAfterBreak="0" w:abstractNumId="30">
    <w:nsid w:val="37E93378"/>
    <w:multiLevelType w:val="multilevel"/>
    <w:tmpl w:val="C66472EE"/>
    <w:lvl w:ilvl="0">
      <w:start w:val="1"/>
      <w:numFmt w:val="lowerRoman"/>
      <w:lvlText w:val="%1 )"/>
      <w:lvlJc w:val="left"/>
      <w:pPr>
        <w:tabs>
          <w:tab w:pos="792" w:val="num"/>
        </w:tabs>
        <w:ind w:hanging="509" w:left="792"/>
      </w:pPr>
      <w:rPr>
        <w:rFonts w:hint="default"/>
      </w:rPr>
    </w:lvl>
    <w:lvl w:ilvl="1">
      <w:start w:val="1"/>
      <w:numFmt w:val="upperLetter"/>
      <w:lvlText w:val="%2 )"/>
      <w:lvlJc w:val="left"/>
      <w:pPr>
        <w:tabs>
          <w:tab w:pos="1224" w:val="num"/>
        </w:tabs>
        <w:ind w:hanging="432" w:left="1224"/>
      </w:pPr>
      <w:rPr>
        <w:rFonts w:hint="default"/>
      </w:rPr>
    </w:lvl>
    <w:lvl w:ilvl="2">
      <w:start w:val="1"/>
      <w:numFmt w:val="decimal"/>
      <w:lvlText w:val="%3 )"/>
      <w:lvlJc w:val="left"/>
      <w:pPr>
        <w:tabs>
          <w:tab w:pos="1584" w:val="num"/>
        </w:tabs>
        <w:ind w:hanging="360" w:left="15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pos="1723" w:val="num"/>
        </w:tabs>
        <w:ind w:hanging="360" w:left="172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pos="2083" w:val="num"/>
        </w:tabs>
        <w:ind w:hanging="360" w:left="20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pos="2443" w:val="num"/>
        </w:tabs>
        <w:ind w:hanging="360" w:left="244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pos="2803" w:val="num"/>
        </w:tabs>
        <w:ind w:hanging="360" w:left="280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pos="3163" w:val="num"/>
        </w:tabs>
        <w:ind w:hanging="360" w:left="31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pos="3523" w:val="num"/>
        </w:tabs>
        <w:ind w:hanging="360" w:left="3523"/>
      </w:pPr>
      <w:rPr>
        <w:rFonts w:ascii="Symbol" w:hAnsi="Symbol" w:hint="default"/>
      </w:rPr>
    </w:lvl>
  </w:abstractNum>
  <w:abstractNum w15:restartNumberingAfterBreak="0" w:abstractNumId="31">
    <w:nsid w:val="45563D82"/>
    <w:multiLevelType w:val="multilevel"/>
    <w:tmpl w:val="D932F2F0"/>
    <w:lvl w:ilvl="0">
      <w:start w:val="1"/>
      <w:numFmt w:val="decimal"/>
      <w:pStyle w:val="List"/>
      <w:lvlText w:val="%1 )"/>
      <w:lvlJc w:val="left"/>
      <w:pPr>
        <w:tabs>
          <w:tab w:pos="648" w:val="num"/>
        </w:tabs>
        <w:ind w:hanging="360" w:left="648"/>
      </w:pPr>
      <w:rPr>
        <w:rFonts w:hint="default"/>
      </w:rPr>
    </w:lvl>
    <w:lvl w:ilvl="1">
      <w:start w:val="1"/>
      <w:numFmt w:val="decimal"/>
      <w:lvlText w:val="%1.%2 )"/>
      <w:lvlJc w:val="left"/>
      <w:pPr>
        <w:tabs>
          <w:tab w:pos="1224" w:val="num"/>
        </w:tabs>
        <w:ind w:hanging="576" w:left="1224"/>
      </w:pPr>
      <w:rPr>
        <w:rFonts w:hint="default"/>
      </w:rPr>
    </w:lvl>
    <w:lvl w:ilvl="2">
      <w:start w:val="1"/>
      <w:numFmt w:val="decimal"/>
      <w:lvlText w:val="%1.%2.%3 )"/>
      <w:lvlJc w:val="left"/>
      <w:pPr>
        <w:tabs>
          <w:tab w:pos="1872" w:val="num"/>
        </w:tabs>
        <w:ind w:hanging="648" w:left="18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pos="1728" w:val="num"/>
        </w:tabs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pos="2232" w:val="num"/>
        </w:tabs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pos="2736" w:val="num"/>
        </w:tabs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pos="3240" w:val="num"/>
        </w:tabs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pos="3744" w:val="num"/>
        </w:tabs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pos="4320" w:val="num"/>
        </w:tabs>
        <w:ind w:hanging="1440" w:left="4320"/>
      </w:pPr>
      <w:rPr>
        <w:rFonts w:hint="default"/>
      </w:rPr>
    </w:lvl>
  </w:abstractNum>
  <w:abstractNum w15:restartNumberingAfterBreak="0" w:abstractNumId="32">
    <w:nsid w:val="4A37594C"/>
    <w:multiLevelType w:val="multilevel"/>
    <w:tmpl w:val="5F0A9484"/>
    <w:lvl w:ilvl="0">
      <w:start w:val="1"/>
      <w:numFmt w:val="lowerRoman"/>
      <w:pStyle w:val="List2"/>
      <w:lvlText w:val="%1 )"/>
      <w:lvlJc w:val="left"/>
      <w:pPr>
        <w:tabs>
          <w:tab w:pos="797" w:val="num"/>
        </w:tabs>
        <w:ind w:hanging="509" w:left="797"/>
      </w:pPr>
      <w:rPr>
        <w:rFonts w:hint="default"/>
      </w:rPr>
    </w:lvl>
    <w:lvl w:ilvl="1">
      <w:start w:val="1"/>
      <w:numFmt w:val="upperLetter"/>
      <w:lvlText w:val="%2 )"/>
      <w:lvlJc w:val="left"/>
      <w:pPr>
        <w:tabs>
          <w:tab w:pos="1229" w:val="num"/>
        </w:tabs>
        <w:ind w:hanging="432" w:left="1229"/>
      </w:pPr>
      <w:rPr>
        <w:rFonts w:hint="default"/>
      </w:rPr>
    </w:lvl>
    <w:lvl w:ilvl="2">
      <w:start w:val="1"/>
      <w:numFmt w:val="decimal"/>
      <w:lvlText w:val="%3 )"/>
      <w:lvlJc w:val="left"/>
      <w:pPr>
        <w:tabs>
          <w:tab w:pos="1589" w:val="num"/>
        </w:tabs>
        <w:ind w:hanging="360" w:left="1589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pos="1728" w:val="num"/>
        </w:tabs>
        <w:ind w:hanging="360" w:left="172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pos="2088" w:val="num"/>
        </w:tabs>
        <w:ind w:hanging="360" w:left="208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pos="2448" w:val="num"/>
        </w:tabs>
        <w:ind w:hanging="360" w:left="2448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pos="2808" w:val="num"/>
        </w:tabs>
        <w:ind w:hanging="360" w:left="280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pos="3168" w:val="num"/>
        </w:tabs>
        <w:ind w:hanging="360" w:left="3168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pos="3528" w:val="num"/>
        </w:tabs>
        <w:ind w:hanging="360" w:left="3528"/>
      </w:pPr>
      <w:rPr>
        <w:rFonts w:ascii="Symbol" w:hAnsi="Symbol" w:hint="default"/>
      </w:rPr>
    </w:lvl>
  </w:abstractNum>
  <w:abstractNum w15:restartNumberingAfterBreak="0" w:abstractNumId="33">
    <w:nsid w:val="57A50EDB"/>
    <w:multiLevelType w:val="multilevel"/>
    <w:tmpl w:val="0809001D"/>
    <w:lvl w:ilvl="0">
      <w:start w:val="1"/>
      <w:numFmt w:val="decimal"/>
      <w:lvlText w:val="%1)"/>
      <w:lvlJc w:val="left"/>
      <w:pPr>
        <w:tabs>
          <w:tab w:pos="360" w:val="num"/>
        </w:tabs>
        <w:ind w:hanging="360" w:left="360"/>
      </w:pPr>
    </w:lvl>
    <w:lvl w:ilvl="1">
      <w:start w:val="1"/>
      <w:numFmt w:val="lowerLetter"/>
      <w:lvlText w:val="%2)"/>
      <w:lvlJc w:val="left"/>
      <w:pPr>
        <w:tabs>
          <w:tab w:pos="720" w:val="num"/>
        </w:tabs>
        <w:ind w:hanging="360" w:left="720"/>
      </w:pPr>
    </w:lvl>
    <w:lvl w:ilvl="2">
      <w:start w:val="1"/>
      <w:numFmt w:val="lowerRoman"/>
      <w:lvlText w:val="%3)"/>
      <w:lvlJc w:val="left"/>
      <w:pPr>
        <w:tabs>
          <w:tab w:pos="1080" w:val="num"/>
        </w:tabs>
        <w:ind w:hanging="360" w:left="1080"/>
      </w:pPr>
    </w:lvl>
    <w:lvl w:ilvl="3">
      <w:start w:val="1"/>
      <w:numFmt w:val="decimal"/>
      <w:lvlText w:val="(%4)"/>
      <w:lvlJc w:val="left"/>
      <w:pPr>
        <w:tabs>
          <w:tab w:pos="1440" w:val="num"/>
        </w:tabs>
        <w:ind w:hanging="360" w:left="1440"/>
      </w:pPr>
    </w:lvl>
    <w:lvl w:ilvl="4">
      <w:start w:val="1"/>
      <w:numFmt w:val="lowerLetter"/>
      <w:lvlText w:val="(%5)"/>
      <w:lvlJc w:val="left"/>
      <w:pPr>
        <w:tabs>
          <w:tab w:pos="1800" w:val="num"/>
        </w:tabs>
        <w:ind w:hanging="360" w:left="1800"/>
      </w:pPr>
    </w:lvl>
    <w:lvl w:ilvl="5">
      <w:start w:val="1"/>
      <w:numFmt w:val="lowerRoman"/>
      <w:lvlText w:val="(%6)"/>
      <w:lvlJc w:val="left"/>
      <w:pPr>
        <w:tabs>
          <w:tab w:pos="2160" w:val="num"/>
        </w:tabs>
        <w:ind w:hanging="360" w:left="2160"/>
      </w:pPr>
    </w:lvl>
    <w:lvl w:ilvl="6">
      <w:start w:val="1"/>
      <w:numFmt w:val="decimal"/>
      <w:lvlText w:val="%7."/>
      <w:lvlJc w:val="left"/>
      <w:pPr>
        <w:tabs>
          <w:tab w:pos="2520" w:val="num"/>
        </w:tabs>
        <w:ind w:hanging="360" w:left="2520"/>
      </w:pPr>
    </w:lvl>
    <w:lvl w:ilvl="7">
      <w:start w:val="1"/>
      <w:numFmt w:val="lowerLetter"/>
      <w:lvlText w:val="%8."/>
      <w:lvlJc w:val="left"/>
      <w:pPr>
        <w:tabs>
          <w:tab w:pos="2880" w:val="num"/>
        </w:tabs>
        <w:ind w:hanging="360" w:left="2880"/>
      </w:pPr>
    </w:lvl>
    <w:lvl w:ilvl="8">
      <w:start w:val="1"/>
      <w:numFmt w:val="lowerRoman"/>
      <w:lvlText w:val="%9."/>
      <w:lvlJc w:val="left"/>
      <w:pPr>
        <w:tabs>
          <w:tab w:pos="3240" w:val="num"/>
        </w:tabs>
        <w:ind w:hanging="360" w:left="3240"/>
      </w:pPr>
    </w:lvl>
  </w:abstractNum>
  <w:abstractNum w15:restartNumberingAfterBreak="0" w:abstractNumId="34">
    <w:nsid w:val="5EB6328C"/>
    <w:multiLevelType w:val="hybridMultilevel"/>
    <w:tmpl w:val="BB96066C"/>
    <w:lvl w:ilvl="0" w:tplc="08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5">
    <w:nsid w:val="664F3C9C"/>
    <w:multiLevelType w:val="multilevel"/>
    <w:tmpl w:val="EEAA8906"/>
    <w:lvl w:ilvl="0">
      <w:start w:val="1"/>
      <w:numFmt w:val="bullet"/>
      <w:pStyle w:val="ListBullet"/>
      <w:lvlText w:val=""/>
      <w:lvlJc w:val="left"/>
      <w:pPr>
        <w:tabs>
          <w:tab w:pos="648" w:val="num"/>
        </w:tabs>
        <w:ind w:hanging="360" w:left="64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pos="1008" w:val="num"/>
        </w:tabs>
        <w:ind w:hanging="360" w:left="100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pos="1440" w:val="num"/>
        </w:tabs>
        <w:ind w:hanging="432" w:left="14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pos="1728" w:val="num"/>
        </w:tabs>
        <w:ind w:hanging="360" w:left="172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pos="2088" w:val="num"/>
        </w:tabs>
        <w:ind w:hanging="360" w:left="208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pos="2448" w:val="num"/>
        </w:tabs>
        <w:ind w:hanging="360" w:left="2448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pos="2808" w:val="num"/>
        </w:tabs>
        <w:ind w:hanging="360" w:left="280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pos="3168" w:val="num"/>
        </w:tabs>
        <w:ind w:hanging="360" w:left="3168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pos="3528" w:val="num"/>
        </w:tabs>
        <w:ind w:hanging="360" w:left="3528"/>
      </w:pPr>
      <w:rPr>
        <w:rFonts w:ascii="Symbol" w:hAnsi="Symbol" w:hint="default"/>
      </w:rPr>
    </w:lvl>
  </w:abstractNum>
  <w:abstractNum w15:restartNumberingAfterBreak="0" w:abstractNumId="36">
    <w:nsid w:val="73025547"/>
    <w:multiLevelType w:val="multilevel"/>
    <w:tmpl w:val="0809001D"/>
    <w:lvl w:ilvl="0">
      <w:start w:val="1"/>
      <w:numFmt w:val="decimal"/>
      <w:lvlText w:val="%1)"/>
      <w:lvlJc w:val="left"/>
      <w:pPr>
        <w:tabs>
          <w:tab w:pos="360" w:val="num"/>
        </w:tabs>
        <w:ind w:hanging="360" w:left="360"/>
      </w:pPr>
    </w:lvl>
    <w:lvl w:ilvl="1">
      <w:start w:val="1"/>
      <w:numFmt w:val="lowerLetter"/>
      <w:lvlText w:val="%2)"/>
      <w:lvlJc w:val="left"/>
      <w:pPr>
        <w:tabs>
          <w:tab w:pos="720" w:val="num"/>
        </w:tabs>
        <w:ind w:hanging="360" w:left="720"/>
      </w:pPr>
    </w:lvl>
    <w:lvl w:ilvl="2">
      <w:start w:val="1"/>
      <w:numFmt w:val="lowerRoman"/>
      <w:lvlText w:val="%3)"/>
      <w:lvlJc w:val="left"/>
      <w:pPr>
        <w:tabs>
          <w:tab w:pos="1080" w:val="num"/>
        </w:tabs>
        <w:ind w:hanging="360" w:left="1080"/>
      </w:pPr>
    </w:lvl>
    <w:lvl w:ilvl="3">
      <w:start w:val="1"/>
      <w:numFmt w:val="decimal"/>
      <w:lvlText w:val="(%4)"/>
      <w:lvlJc w:val="left"/>
      <w:pPr>
        <w:tabs>
          <w:tab w:pos="1440" w:val="num"/>
        </w:tabs>
        <w:ind w:hanging="360" w:left="1440"/>
      </w:pPr>
    </w:lvl>
    <w:lvl w:ilvl="4">
      <w:start w:val="1"/>
      <w:numFmt w:val="lowerLetter"/>
      <w:lvlText w:val="(%5)"/>
      <w:lvlJc w:val="left"/>
      <w:pPr>
        <w:tabs>
          <w:tab w:pos="1800" w:val="num"/>
        </w:tabs>
        <w:ind w:hanging="360" w:left="1800"/>
      </w:pPr>
    </w:lvl>
    <w:lvl w:ilvl="5">
      <w:start w:val="1"/>
      <w:numFmt w:val="lowerRoman"/>
      <w:lvlText w:val="(%6)"/>
      <w:lvlJc w:val="left"/>
      <w:pPr>
        <w:tabs>
          <w:tab w:pos="2160" w:val="num"/>
        </w:tabs>
        <w:ind w:hanging="360" w:left="2160"/>
      </w:pPr>
    </w:lvl>
    <w:lvl w:ilvl="6">
      <w:start w:val="1"/>
      <w:numFmt w:val="decimal"/>
      <w:lvlText w:val="%7."/>
      <w:lvlJc w:val="left"/>
      <w:pPr>
        <w:tabs>
          <w:tab w:pos="2520" w:val="num"/>
        </w:tabs>
        <w:ind w:hanging="360" w:left="2520"/>
      </w:pPr>
    </w:lvl>
    <w:lvl w:ilvl="7">
      <w:start w:val="1"/>
      <w:numFmt w:val="lowerLetter"/>
      <w:lvlText w:val="%8."/>
      <w:lvlJc w:val="left"/>
      <w:pPr>
        <w:tabs>
          <w:tab w:pos="2880" w:val="num"/>
        </w:tabs>
        <w:ind w:hanging="360" w:left="2880"/>
      </w:pPr>
    </w:lvl>
    <w:lvl w:ilvl="8">
      <w:start w:val="1"/>
      <w:numFmt w:val="lowerRoman"/>
      <w:lvlText w:val="%9."/>
      <w:lvlJc w:val="left"/>
      <w:pPr>
        <w:tabs>
          <w:tab w:pos="3240" w:val="num"/>
        </w:tabs>
        <w:ind w:hanging="360" w:left="3240"/>
      </w:pPr>
    </w:lvl>
  </w:abstractNum>
  <w:abstractNum w15:restartNumberingAfterBreak="0" w:abstractNumId="37">
    <w:nsid w:val="77571F78"/>
    <w:multiLevelType w:val="multilevel"/>
    <w:tmpl w:val="6D06E146"/>
    <w:lvl w:ilvl="0">
      <w:start w:val="1"/>
      <w:numFmt w:val="bullet"/>
      <w:lvlText w:val=""/>
      <w:lvlJc w:val="left"/>
      <w:pPr>
        <w:tabs>
          <w:tab w:pos="648" w:val="num"/>
        </w:tabs>
        <w:ind w:hanging="360" w:left="64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pos="1008" w:val="num"/>
        </w:tabs>
        <w:ind w:hanging="360" w:left="100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pos="1584" w:val="num"/>
        </w:tabs>
        <w:ind w:hanging="576" w:left="15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pos="1728" w:val="num"/>
        </w:tabs>
        <w:ind w:hanging="360" w:left="172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pos="2088" w:val="num"/>
        </w:tabs>
        <w:ind w:hanging="360" w:left="208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pos="2448" w:val="num"/>
        </w:tabs>
        <w:ind w:hanging="360" w:left="2448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pos="2808" w:val="num"/>
        </w:tabs>
        <w:ind w:hanging="360" w:left="280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pos="3168" w:val="num"/>
        </w:tabs>
        <w:ind w:hanging="360" w:left="3168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pos="3528" w:val="num"/>
        </w:tabs>
        <w:ind w:hanging="360" w:left="3528"/>
      </w:pPr>
      <w:rPr>
        <w:rFonts w:ascii="Symbol" w:hAnsi="Symbol" w:hint="default"/>
      </w:rPr>
    </w:lvl>
  </w:abstractNum>
  <w:abstractNum w15:restartNumberingAfterBreak="0" w:abstractNumId="38">
    <w:nsid w:val="78E75604"/>
    <w:multiLevelType w:val="multilevel"/>
    <w:tmpl w:val="34BA1DFE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15:restartNumberingAfterBreak="0" w:abstractNumId="39">
    <w:nsid w:val="79947FE1"/>
    <w:multiLevelType w:val="hybridMultilevel"/>
    <w:tmpl w:val="D6D43D2A"/>
    <w:lvl w:ilvl="0" w:tplc="0409000F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40">
    <w:nsid w:val="7EA55E49"/>
    <w:multiLevelType w:val="multilevel"/>
    <w:tmpl w:val="0809001D"/>
    <w:lvl w:ilvl="0">
      <w:start w:val="1"/>
      <w:numFmt w:val="decimal"/>
      <w:lvlText w:val="%1)"/>
      <w:lvlJc w:val="left"/>
      <w:pPr>
        <w:tabs>
          <w:tab w:pos="360" w:val="num"/>
        </w:tabs>
        <w:ind w:hanging="360" w:left="360"/>
      </w:pPr>
    </w:lvl>
    <w:lvl w:ilvl="1">
      <w:start w:val="1"/>
      <w:numFmt w:val="lowerLetter"/>
      <w:lvlText w:val="%2)"/>
      <w:lvlJc w:val="left"/>
      <w:pPr>
        <w:tabs>
          <w:tab w:pos="720" w:val="num"/>
        </w:tabs>
        <w:ind w:hanging="360" w:left="720"/>
      </w:pPr>
    </w:lvl>
    <w:lvl w:ilvl="2">
      <w:start w:val="1"/>
      <w:numFmt w:val="lowerRoman"/>
      <w:lvlText w:val="%3)"/>
      <w:lvlJc w:val="left"/>
      <w:pPr>
        <w:tabs>
          <w:tab w:pos="1080" w:val="num"/>
        </w:tabs>
        <w:ind w:hanging="360" w:left="1080"/>
      </w:pPr>
    </w:lvl>
    <w:lvl w:ilvl="3">
      <w:start w:val="1"/>
      <w:numFmt w:val="decimal"/>
      <w:lvlText w:val="(%4)"/>
      <w:lvlJc w:val="left"/>
      <w:pPr>
        <w:tabs>
          <w:tab w:pos="1440" w:val="num"/>
        </w:tabs>
        <w:ind w:hanging="360" w:left="1440"/>
      </w:pPr>
    </w:lvl>
    <w:lvl w:ilvl="4">
      <w:start w:val="1"/>
      <w:numFmt w:val="lowerLetter"/>
      <w:lvlText w:val="(%5)"/>
      <w:lvlJc w:val="left"/>
      <w:pPr>
        <w:tabs>
          <w:tab w:pos="1800" w:val="num"/>
        </w:tabs>
        <w:ind w:hanging="360" w:left="1800"/>
      </w:pPr>
    </w:lvl>
    <w:lvl w:ilvl="5">
      <w:start w:val="1"/>
      <w:numFmt w:val="lowerRoman"/>
      <w:lvlText w:val="(%6)"/>
      <w:lvlJc w:val="left"/>
      <w:pPr>
        <w:tabs>
          <w:tab w:pos="2160" w:val="num"/>
        </w:tabs>
        <w:ind w:hanging="360" w:left="2160"/>
      </w:pPr>
    </w:lvl>
    <w:lvl w:ilvl="6">
      <w:start w:val="1"/>
      <w:numFmt w:val="decimal"/>
      <w:lvlText w:val="%7."/>
      <w:lvlJc w:val="left"/>
      <w:pPr>
        <w:tabs>
          <w:tab w:pos="2520" w:val="num"/>
        </w:tabs>
        <w:ind w:hanging="360" w:left="2520"/>
      </w:pPr>
    </w:lvl>
    <w:lvl w:ilvl="7">
      <w:start w:val="1"/>
      <w:numFmt w:val="lowerLetter"/>
      <w:lvlText w:val="%8."/>
      <w:lvlJc w:val="left"/>
      <w:pPr>
        <w:tabs>
          <w:tab w:pos="2880" w:val="num"/>
        </w:tabs>
        <w:ind w:hanging="360" w:left="2880"/>
      </w:pPr>
    </w:lvl>
    <w:lvl w:ilvl="8">
      <w:start w:val="1"/>
      <w:numFmt w:val="lowerRoman"/>
      <w:lvlText w:val="%9."/>
      <w:lvlJc w:val="left"/>
      <w:pPr>
        <w:tabs>
          <w:tab w:pos="3240" w:val="num"/>
        </w:tabs>
        <w:ind w:hanging="360" w:left="3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5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31"/>
  </w:num>
  <w:num w:numId="12">
    <w:abstractNumId w:val="32"/>
  </w:num>
  <w:num w:numId="13">
    <w:abstractNumId w:val="29"/>
  </w:num>
  <w:num w:numId="14">
    <w:abstractNumId w:val="27"/>
  </w:num>
  <w:num w:numId="15">
    <w:abstractNumId w:val="15"/>
  </w:num>
  <w:num w:numId="16">
    <w:abstractNumId w:val="24"/>
  </w:num>
  <w:num w:numId="17">
    <w:abstractNumId w:val="12"/>
  </w:num>
  <w:num w:numId="18">
    <w:abstractNumId w:val="17"/>
  </w:num>
  <w:num w:numId="19">
    <w:abstractNumId w:val="37"/>
  </w:num>
  <w:num w:numId="20">
    <w:abstractNumId w:val="30"/>
  </w:num>
  <w:num w:numId="21">
    <w:abstractNumId w:val="13"/>
  </w:num>
  <w:num w:numId="22">
    <w:abstractNumId w:val="23"/>
  </w:num>
  <w:num w:numId="23">
    <w:abstractNumId w:val="33"/>
  </w:num>
  <w:num w:numId="24">
    <w:abstractNumId w:val="19"/>
  </w:num>
  <w:num w:numId="25">
    <w:abstractNumId w:val="22"/>
  </w:num>
  <w:num w:numId="26">
    <w:abstractNumId w:val="40"/>
  </w:num>
  <w:num w:numId="27">
    <w:abstractNumId w:val="20"/>
  </w:num>
  <w:num w:numId="28">
    <w:abstractNumId w:val="16"/>
  </w:num>
  <w:num w:numId="29">
    <w:abstractNumId w:val="36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34"/>
  </w:num>
  <w:num w:numId="38">
    <w:abstractNumId w:val="1"/>
  </w:num>
  <w:num w:numId="39">
    <w:abstractNumId w:val="28"/>
  </w:num>
  <w:num w:numId="40">
    <w:abstractNumId w:val="21"/>
  </w:num>
  <w:num w:numId="41">
    <w:abstractNumId w:val="39"/>
  </w:num>
  <w:num w:numId="42">
    <w:abstractNumId w:val="25"/>
  </w:num>
  <w:num w:numId="43">
    <w:abstractNumId w:val="18"/>
  </w:num>
  <w:num w:numId="44">
    <w:abstractNumId w:val="14"/>
  </w:num>
  <w:num w:numId="45">
    <w:abstractNumId w:val="11"/>
  </w:num>
  <w:num w:numId="46">
    <w:abstractNumId w:val="0"/>
  </w:num>
  <w:num w:numId="47">
    <w:abstractNumId w:val="38"/>
  </w:num>
  <w:num w:numId="48">
    <w:abstractNumId w:val="26"/>
  </w:num>
  <w:num w:numId="49">
    <w:abstractNumId w:val="26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consecutiveHyphenLimit w:val="2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4543E9"/>
    <w:rsid w:val="004E29B3"/>
    <w:rsid w:val="00544B6F"/>
    <w:rsid w:val="00590D07"/>
    <w:rsid w:val="00784D58"/>
    <w:rsid w:val="00862E5C"/>
    <w:rsid w:val="008D6863"/>
    <w:rsid w:val="00B86B75"/>
    <w:rsid w:val="00BC48D5"/>
    <w:rsid w:val="00C36279"/>
    <w:rsid w:val="00E315A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cs="Times New Roman" w:eastAsia="Times New Roman" w:hAnsi="Calibri"/>
        <w:color w:val="0D5489"/>
        <w:sz w:val="24"/>
        <w:szCs w:val="24"/>
        <w:lang w:bidi="ar-SA" w:eastAsia="en-GB" w:val="en-GB"/>
      </w:rPr>
    </w:rPrDefault>
    <w:pPrDefault/>
  </w:docDefaults>
  <w:latentStyles w:count="376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3E0FCC"/>
    <w:pPr>
      <w:spacing w:after="120" w:line="300" w:lineRule="auto"/>
      <w:jc w:val="both"/>
    </w:pPr>
  </w:style>
  <w:style w:styleId="Heading1" w:type="paragraph">
    <w:name w:val="heading 1"/>
    <w:next w:val="Normal"/>
    <w:qFormat/>
    <w:rsid w:val="00D85FEF"/>
    <w:pPr>
      <w:keepNext/>
      <w:pageBreakBefore/>
      <w:numPr>
        <w:numId w:val="36"/>
      </w:numPr>
      <w:pBdr>
        <w:bottom w:color="808080" w:space="1" w:sz="2" w:val="single"/>
      </w:pBdr>
      <w:spacing w:after="240" w:before="240"/>
      <w:ind w:hanging="635"/>
      <w:outlineLvl w:val="0"/>
    </w:pPr>
    <w:rPr>
      <w:rFonts w:cs="Arial"/>
      <w:b/>
      <w:bCs/>
      <w:color w:val="0B3363"/>
      <w:spacing w:val="10"/>
      <w:kern w:val="32"/>
      <w:sz w:val="40"/>
      <w:szCs w:val="32"/>
      <w:lang w:eastAsia="en-US"/>
    </w:rPr>
  </w:style>
  <w:style w:styleId="Heading2" w:type="paragraph">
    <w:name w:val="heading 2"/>
    <w:basedOn w:val="Heading1"/>
    <w:next w:val="Normal"/>
    <w:qFormat/>
    <w:rsid w:val="00D85FEF"/>
    <w:pPr>
      <w:pageBreakBefore w:val="0"/>
      <w:numPr>
        <w:ilvl w:val="1"/>
      </w:numPr>
      <w:pBdr>
        <w:bottom w:color="auto" w:space="0" w:sz="0" w:val="none"/>
      </w:pBdr>
      <w:spacing w:after="120"/>
      <w:ind w:hanging="635"/>
      <w:outlineLvl w:val="1"/>
    </w:pPr>
    <w:rPr>
      <w:bCs w:val="0"/>
      <w:iCs/>
      <w:sz w:val="28"/>
      <w:szCs w:val="28"/>
    </w:rPr>
  </w:style>
  <w:style w:styleId="Heading3" w:type="paragraph">
    <w:name w:val="heading 3"/>
    <w:basedOn w:val="Heading1"/>
    <w:next w:val="Normal"/>
    <w:qFormat/>
    <w:rsid w:val="008E7756"/>
    <w:pPr>
      <w:pageBreakBefore w:val="0"/>
      <w:numPr>
        <w:ilvl w:val="2"/>
      </w:numPr>
      <w:pBdr>
        <w:bottom w:color="auto" w:space="0" w:sz="0" w:val="none"/>
      </w:pBdr>
      <w:spacing w:after="120"/>
      <w:outlineLvl w:val="2"/>
    </w:pPr>
    <w:rPr>
      <w:bCs w:val="0"/>
      <w:color w:val="77C2C8"/>
      <w:sz w:val="24"/>
      <w:szCs w:val="26"/>
    </w:rPr>
  </w:style>
  <w:style w:styleId="Heading4" w:type="paragraph">
    <w:name w:val="heading 4"/>
    <w:basedOn w:val="Heading1"/>
    <w:next w:val="Normal"/>
    <w:rsid w:val="000052A6"/>
    <w:pPr>
      <w:numPr>
        <w:ilvl w:val="3"/>
      </w:numPr>
      <w:pBdr>
        <w:bottom w:color="auto" w:space="0" w:sz="0" w:val="none"/>
      </w:pBdr>
      <w:spacing w:after="120"/>
      <w:outlineLvl w:val="3"/>
    </w:pPr>
    <w:rPr>
      <w:bCs w:val="0"/>
      <w:spacing w:val="6"/>
      <w:sz w:val="16"/>
      <w:szCs w:val="28"/>
    </w:rPr>
  </w:style>
  <w:style w:styleId="Heading5" w:type="paragraph">
    <w:name w:val="heading 5"/>
    <w:basedOn w:val="Heading1"/>
    <w:next w:val="Normal"/>
    <w:rsid w:val="00AA79BA"/>
    <w:pPr>
      <w:keepNext w:val="0"/>
      <w:widowControl w:val="0"/>
      <w:numPr>
        <w:ilvl w:val="4"/>
      </w:numPr>
      <w:pBdr>
        <w:bottom w:color="auto" w:space="0" w:sz="0" w:val="none"/>
      </w:pBdr>
      <w:tabs>
        <w:tab w:pos="1008" w:val="left"/>
      </w:tabs>
      <w:spacing w:after="120"/>
      <w:outlineLvl w:val="4"/>
    </w:pPr>
    <w:rPr>
      <w:bCs w:val="0"/>
      <w:iCs/>
      <w:color w:themeColor="background1" w:val="FFFFFF"/>
      <w:spacing w:val="6"/>
      <w:sz w:val="16"/>
      <w:szCs w:val="26"/>
    </w:rPr>
  </w:style>
  <w:style w:styleId="Heading6" w:type="paragraph">
    <w:name w:val="heading 6"/>
    <w:basedOn w:val="Normal"/>
    <w:next w:val="Normal"/>
    <w:rsid w:val="005F1BD4"/>
    <w:pPr>
      <w:spacing w:before="240"/>
      <w:outlineLvl w:val="5"/>
    </w:pPr>
    <w:rPr>
      <w:b/>
      <w:bCs/>
      <w:sz w:val="22"/>
      <w:szCs w:val="22"/>
    </w:rPr>
  </w:style>
  <w:style w:styleId="Heading7" w:type="paragraph">
    <w:name w:val="heading 7"/>
    <w:basedOn w:val="Normal"/>
    <w:next w:val="Normal"/>
    <w:rsid w:val="00D618D0"/>
    <w:pPr>
      <w:spacing w:after="60" w:before="240"/>
      <w:outlineLvl w:val="6"/>
    </w:pPr>
  </w:style>
  <w:style w:styleId="Heading8" w:type="paragraph">
    <w:name w:val="heading 8"/>
    <w:basedOn w:val="Normal"/>
    <w:next w:val="Normal"/>
    <w:rsid w:val="00D618D0"/>
    <w:pPr>
      <w:spacing w:after="60" w:before="240"/>
      <w:outlineLvl w:val="7"/>
    </w:pPr>
    <w:rPr>
      <w:i/>
      <w:iCs/>
    </w:rPr>
  </w:style>
  <w:style w:styleId="Heading9" w:type="paragraph">
    <w:name w:val="heading 9"/>
    <w:basedOn w:val="Normal"/>
    <w:next w:val="Normal"/>
    <w:rsid w:val="00D618D0"/>
    <w:p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" w:type="paragraph">
    <w:name w:val="List"/>
    <w:rsid w:val="00E40CEE"/>
    <w:pPr>
      <w:numPr>
        <w:numId w:val="11"/>
      </w:numPr>
      <w:spacing w:after="60" w:before="60"/>
      <w:ind w:right="288"/>
      <w:jc w:val="both"/>
    </w:pPr>
    <w:rPr>
      <w:rFonts w:ascii="Palatino Linotype" w:hAnsi="Palatino Linotype"/>
    </w:rPr>
  </w:style>
  <w:style w:styleId="List2" w:type="paragraph">
    <w:name w:val="List 2"/>
    <w:rsid w:val="00E40CEE"/>
    <w:pPr>
      <w:numPr>
        <w:numId w:val="12"/>
      </w:numPr>
      <w:spacing w:after="60" w:before="60"/>
      <w:ind w:hanging="504" w:left="792" w:right="288"/>
      <w:jc w:val="both"/>
    </w:pPr>
    <w:rPr>
      <w:rFonts w:ascii="Palatino Linotype" w:hAnsi="Palatino Linotype"/>
      <w:lang w:eastAsia="en-US"/>
    </w:rPr>
  </w:style>
  <w:style w:styleId="List3" w:type="paragraph">
    <w:name w:val="List 3"/>
    <w:rsid w:val="00E40CEE"/>
    <w:pPr>
      <w:numPr>
        <w:numId w:val="15"/>
      </w:numPr>
      <w:spacing w:after="60" w:before="60"/>
      <w:ind w:right="288"/>
      <w:jc w:val="both"/>
    </w:pPr>
    <w:rPr>
      <w:rFonts w:ascii="Palatino Linotype" w:hAnsi="Palatino Linotype"/>
      <w:lang w:eastAsia="en-US"/>
    </w:rPr>
  </w:style>
  <w:style w:styleId="ListBullet" w:type="paragraph">
    <w:name w:val="List Bullet"/>
    <w:rsid w:val="00E40CEE"/>
    <w:pPr>
      <w:numPr>
        <w:numId w:val="1"/>
      </w:numPr>
      <w:spacing w:after="60" w:before="60"/>
      <w:ind w:right="288"/>
      <w:jc w:val="both"/>
    </w:pPr>
    <w:rPr>
      <w:rFonts w:ascii="Palatino Linotype" w:hAnsi="Palatino Linotype"/>
      <w:lang w:eastAsia="en-US"/>
    </w:rPr>
  </w:style>
  <w:style w:styleId="List4" w:type="paragraph">
    <w:name w:val="List 4"/>
    <w:basedOn w:val="Normal"/>
    <w:rsid w:val="00330C50"/>
    <w:pPr>
      <w:ind w:hanging="283" w:left="1132"/>
    </w:pPr>
  </w:style>
  <w:style w:styleId="Header" w:type="paragraph">
    <w:name w:val="header"/>
    <w:rsid w:val="000052A6"/>
    <w:pPr>
      <w:tabs>
        <w:tab w:pos="7560" w:val="left"/>
      </w:tabs>
      <w:ind w:left="-720" w:right="-1152"/>
    </w:pPr>
    <w:rPr>
      <w:rFonts w:ascii="Futura Md BT" w:hAnsi="Futura Md BT"/>
      <w:sz w:val="16"/>
      <w:lang w:eastAsia="en-US"/>
    </w:rPr>
  </w:style>
  <w:style w:styleId="Footer" w:type="paragraph">
    <w:name w:val="footer"/>
    <w:basedOn w:val="Normal"/>
    <w:link w:val="FooterChar"/>
    <w:uiPriority w:val="99"/>
    <w:rsid w:val="00D90847"/>
    <w:pPr>
      <w:tabs>
        <w:tab w:pos="4153" w:val="center"/>
        <w:tab w:pos="8306" w:val="right"/>
      </w:tabs>
    </w:pPr>
  </w:style>
  <w:style w:styleId="PageNumber" w:type="character">
    <w:name w:val="page number"/>
    <w:rsid w:val="00435F87"/>
    <w:rPr>
      <w:rFonts w:ascii="Futura Md BT" w:hAnsi="Futura Md BT"/>
      <w:sz w:val="16"/>
    </w:rPr>
  </w:style>
  <w:style w:customStyle="1" w:styleId="Equations" w:type="paragraph">
    <w:name w:val="Equations"/>
    <w:next w:val="Normal"/>
    <w:rsid w:val="000052A6"/>
    <w:pPr>
      <w:tabs>
        <w:tab w:pos="7416" w:val="right"/>
      </w:tabs>
      <w:ind w:left="288"/>
    </w:pPr>
    <w:rPr>
      <w:rFonts w:ascii="Palatino Linotype" w:hAnsi="Palatino Linotype"/>
      <w:lang w:eastAsia="en-US"/>
    </w:rPr>
  </w:style>
  <w:style w:customStyle="1" w:styleId="Front1" w:type="paragraph">
    <w:name w:val="Front1"/>
    <w:basedOn w:val="Normal"/>
    <w:next w:val="Front2"/>
    <w:rsid w:val="000052A6"/>
    <w:pPr>
      <w:spacing w:after="0"/>
      <w:jc w:val="left"/>
    </w:pPr>
    <w:rPr>
      <w:b/>
      <w:sz w:val="28"/>
      <w:szCs w:val="28"/>
    </w:rPr>
  </w:style>
  <w:style w:customStyle="1" w:styleId="Front2" w:type="paragraph">
    <w:name w:val="Front2"/>
    <w:basedOn w:val="Front1"/>
    <w:rsid w:val="000052A6"/>
    <w:pPr>
      <w:spacing w:before="240"/>
    </w:pPr>
    <w:rPr>
      <w:b w:val="0"/>
      <w:sz w:val="20"/>
    </w:rPr>
  </w:style>
  <w:style w:customStyle="1" w:styleId="Front3" w:type="paragraph">
    <w:name w:val="Front3"/>
    <w:basedOn w:val="Front1"/>
    <w:rsid w:val="000052A6"/>
    <w:rPr>
      <w:b w:val="0"/>
      <w:sz w:val="20"/>
    </w:rPr>
  </w:style>
  <w:style w:customStyle="1" w:styleId="Front4" w:type="paragraph">
    <w:name w:val="Front4"/>
    <w:basedOn w:val="Front1"/>
    <w:rsid w:val="000052A6"/>
    <w:pPr>
      <w:spacing w:after="240"/>
    </w:pPr>
    <w:rPr>
      <w:b w:val="0"/>
      <w:sz w:val="20"/>
    </w:rPr>
  </w:style>
  <w:style w:customStyle="1" w:styleId="Hheading1" w:type="paragraph">
    <w:name w:val="Hheading 1"/>
    <w:next w:val="Normal"/>
    <w:qFormat/>
    <w:rsid w:val="005242A6"/>
    <w:pPr>
      <w:keepNext/>
      <w:pBdr>
        <w:bottom w:color="0B3363" w:space="1" w:sz="4" w:val="single"/>
      </w:pBdr>
      <w:spacing w:after="240" w:before="240"/>
      <w:ind w:hanging="634"/>
    </w:pPr>
    <w:rPr>
      <w:rFonts w:cs="Arial"/>
      <w:b/>
      <w:bCs/>
      <w:color w:val="0B3363"/>
      <w:spacing w:val="22"/>
      <w:kern w:val="32"/>
      <w:sz w:val="40"/>
      <w:szCs w:val="22"/>
      <w:lang w:eastAsia="en-US"/>
    </w:rPr>
  </w:style>
  <w:style w:customStyle="1" w:styleId="Hheading2" w:type="paragraph">
    <w:name w:val="Hheading 2"/>
    <w:next w:val="Normal"/>
    <w:qFormat/>
    <w:rsid w:val="008063DD"/>
    <w:pPr>
      <w:keepNext/>
      <w:spacing w:after="120" w:before="240"/>
    </w:pPr>
    <w:rPr>
      <w:rFonts w:cs="Arial"/>
      <w:b/>
      <w:bCs/>
      <w:color w:val="0B3363"/>
      <w:spacing w:val="10"/>
      <w:kern w:val="32"/>
      <w:sz w:val="28"/>
      <w:lang w:eastAsia="en-US"/>
    </w:rPr>
  </w:style>
  <w:style w:customStyle="1" w:styleId="Hheading3" w:type="paragraph">
    <w:name w:val="Hheading 3"/>
    <w:next w:val="Normal"/>
    <w:qFormat/>
    <w:rsid w:val="001A3A90"/>
    <w:pPr>
      <w:keepNext/>
      <w:spacing w:after="120" w:before="240"/>
    </w:pPr>
    <w:rPr>
      <w:rFonts w:cs="Arial"/>
      <w:b/>
      <w:bCs/>
      <w:color w:val="77C2C8"/>
      <w:spacing w:val="6"/>
      <w:kern w:val="32"/>
      <w:szCs w:val="18"/>
      <w:lang w:eastAsia="en-US"/>
    </w:rPr>
  </w:style>
  <w:style w:customStyle="1" w:styleId="IllustrationCaption" w:type="paragraph">
    <w:name w:val="Illustration Caption"/>
    <w:basedOn w:val="Normal"/>
    <w:next w:val="Normal"/>
    <w:rsid w:val="000052A6"/>
    <w:pPr>
      <w:keepLines/>
      <w:spacing w:after="240" w:before="240"/>
    </w:pPr>
    <w:rPr>
      <w:b/>
      <w:sz w:val="17"/>
      <w:szCs w:val="18"/>
    </w:rPr>
  </w:style>
  <w:style w:styleId="Caption" w:type="paragraph">
    <w:name w:val="caption"/>
    <w:basedOn w:val="Normal"/>
    <w:next w:val="Normal"/>
    <w:qFormat/>
    <w:rsid w:val="00AA491D"/>
    <w:pPr>
      <w:spacing w:line="240" w:lineRule="auto"/>
    </w:pPr>
    <w:rPr>
      <w:bCs/>
      <w:i/>
      <w:sz w:val="20"/>
    </w:rPr>
  </w:style>
  <w:style w:customStyle="1" w:styleId="Illustration1" w:type="paragraph">
    <w:name w:val="Illustration1"/>
    <w:next w:val="IllustrationCaption"/>
    <w:rsid w:val="00D00E66"/>
    <w:pPr>
      <w:keepNext/>
      <w:keepLines/>
      <w:spacing w:after="240" w:before="240"/>
      <w:jc w:val="center"/>
    </w:pPr>
    <w:rPr>
      <w:rFonts w:ascii="Palatino Linotype" w:hAnsi="Palatino Linotype"/>
      <w:sz w:val="16"/>
      <w:szCs w:val="16"/>
      <w:lang w:eastAsia="en-US"/>
    </w:rPr>
  </w:style>
  <w:style w:customStyle="1" w:styleId="Reference" w:type="paragraph">
    <w:name w:val="Reference"/>
    <w:basedOn w:val="Normal"/>
    <w:rsid w:val="00140CE8"/>
    <w:pPr>
      <w:spacing w:after="0"/>
      <w:ind w:hanging="360" w:left="360"/>
    </w:pPr>
    <w:rPr>
      <w:sz w:val="18"/>
    </w:rPr>
  </w:style>
  <w:style w:customStyle="1" w:styleId="table" w:type="paragraph">
    <w:name w:val="table"/>
    <w:rsid w:val="00140CE8"/>
    <w:pPr>
      <w:spacing w:after="30" w:before="30"/>
    </w:pPr>
    <w:rPr>
      <w:rFonts w:ascii="Palatino Linotype" w:hAnsi="Palatino Linotype"/>
      <w:noProof/>
      <w:sz w:val="17"/>
      <w:lang w:eastAsia="en-US"/>
    </w:rPr>
  </w:style>
  <w:style w:customStyle="1" w:styleId="TableCaption" w:type="paragraph">
    <w:name w:val="Table Caption"/>
    <w:basedOn w:val="Normal"/>
    <w:next w:val="Normal"/>
    <w:rsid w:val="000052A6"/>
    <w:pPr>
      <w:keepNext/>
      <w:keepLines/>
      <w:spacing w:after="240" w:before="240"/>
    </w:pPr>
    <w:rPr>
      <w:b/>
      <w:sz w:val="17"/>
      <w:szCs w:val="18"/>
    </w:rPr>
  </w:style>
  <w:style w:styleId="TableGrid" w:type="table">
    <w:name w:val="Table Grid"/>
    <w:basedOn w:val="TableNormal"/>
    <w:rsid w:val="00140CE8"/>
    <w:pPr>
      <w:spacing w:after="30" w:before="30"/>
    </w:pPr>
    <w:rPr>
      <w:rFonts w:ascii="Palatino Linotype" w:hAnsi="Palatino Linotype"/>
      <w:sz w:val="16"/>
    </w:rPr>
    <w:tblPr>
      <w:tblStyleRowBandSize w:val="1"/>
      <w:tblStyleColBandSize w:val="1"/>
      <w:tblInd w:type="dxa" w:w="288"/>
      <w:tblBorders>
        <w:top w:color="808080" w:space="0" w:sz="4" w:val="single"/>
        <w:bottom w:color="808080" w:space="0" w:sz="4" w:val="single"/>
        <w:insideH w:color="808080" w:space="0" w:sz="4" w:val="single"/>
      </w:tblBorders>
    </w:tblPr>
    <w:tblStylePr w:type="firstRow">
      <w:pPr>
        <w:wordWrap/>
        <w:spacing w:after="30" w:afterAutospacing="0" w:afterLines="0" w:before="30" w:beforeAutospacing="0" w:beforeLines="0" w:line="240" w:lineRule="auto"/>
        <w:ind w:firstLine="0" w:firstLineChars="0" w:left="0" w:leftChars="0" w:right="0" w:rightChars="0"/>
        <w:jc w:val="left"/>
        <w:outlineLvl w:val="9"/>
      </w:pPr>
      <w:rPr>
        <w:rFonts w:ascii="Calibri" w:hAnsi="Calibri"/>
        <w:b/>
        <w:i w:val="0"/>
        <w:caps w:val="0"/>
        <w:smallCaps/>
        <w:color w:val="auto"/>
        <w:spacing w:val="10"/>
        <w:w w:val="100"/>
        <w:kern w:val="15"/>
        <w:position w:val="0"/>
        <w:sz w:val="15"/>
        <w:u w:val="none"/>
      </w:rPr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after="30" w:afterAutospacing="0" w:afterLines="30" w:before="30" w:beforeAutospacing="0" w:beforeLines="30" w:line="240" w:lineRule="auto"/>
        <w:ind w:left="0" w:leftChars="0" w:right="0" w:rightChars="0"/>
        <w:jc w:val="left"/>
        <w:outlineLvl w:val="9"/>
      </w:pPr>
      <w:rPr>
        <w:rFonts w:ascii="Corbel" w:hAnsi="Corbel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color="808080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after="30" w:afterAutospacing="0" w:afterLines="0" w:before="30" w:beforeAutospacing="0" w:beforeLines="0" w:line="240" w:lineRule="auto"/>
        <w:ind w:firstLine="0" w:firstLineChars="0" w:left="0" w:leftChars="0" w:right="0" w:rightChars="0"/>
        <w:jc w:val="left"/>
        <w:outlineLvl w:val="9"/>
      </w:pPr>
      <w:rPr>
        <w:rFonts w:ascii="Corbel" w:hAnsi="Corbel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color="808080" w:space="0" w:sz="4" w:val="single"/>
          <w:left w:val="nil"/>
          <w:bottom w:color="808080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after="30" w:afterAutospacing="0" w:afterLines="0" w:before="30" w:beforeAutospacing="0" w:beforeLines="0" w:line="240" w:lineRule="auto"/>
        <w:ind w:firstLine="0" w:firstLineChars="0" w:left="0" w:leftChars="0" w:right="0" w:rightChars="0"/>
        <w:jc w:val="left"/>
        <w:outlineLvl w:val="9"/>
      </w:pPr>
      <w:rPr>
        <w:rFonts w:ascii="Corbel" w:hAnsi="Corbel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color="808080" w:space="0" w:sz="4" w:val="single"/>
          <w:left w:val="nil"/>
          <w:bottom w:color="808080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after="30" w:afterAutospacing="0" w:afterLines="0" w:before="30" w:beforeAutospacing="0" w:beforeLines="0" w:line="240" w:lineRule="auto"/>
        <w:ind w:firstLine="0" w:firstLineChars="0" w:left="0" w:leftChars="0" w:right="0" w:rightChars="0"/>
        <w:jc w:val="left"/>
        <w:outlineLvl w:val="9"/>
      </w:pPr>
      <w:rPr>
        <w:rFonts w:ascii="Corbel" w:hAnsi="Corbel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color="808080" w:space="0" w:sz="4" w:val="single"/>
          <w:left w:val="nil"/>
          <w:bottom w:color="808080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band2Vert">
      <w:pPr>
        <w:wordWrap/>
        <w:spacing w:after="30" w:afterAutospacing="0" w:afterLines="0" w:before="30" w:beforeAutospacing="0" w:beforeLines="0" w:line="240" w:lineRule="auto"/>
        <w:ind w:firstLine="0" w:firstLineChars="0" w:left="0" w:leftChars="0" w:right="0" w:rightChars="0"/>
        <w:jc w:val="left"/>
      </w:pPr>
      <w:rPr>
        <w:rFonts w:ascii="Corbel" w:hAnsi="Corbel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color="808080" w:space="0" w:sz="4" w:val="single"/>
          <w:left w:val="nil"/>
          <w:bottom w:color="808080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after="30" w:afterAutospacing="0" w:afterLines="0" w:before="30" w:beforeAutospacing="0" w:beforeLines="0" w:line="240" w:lineRule="auto"/>
        <w:ind w:firstLine="0" w:firstLineChars="0" w:left="0" w:leftChars="0" w:right="0" w:rightChars="0"/>
        <w:jc w:val="left"/>
      </w:pPr>
      <w:rPr>
        <w:rFonts w:ascii="Corbel" w:hAnsi="Corbel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color="808080" w:space="0" w:sz="4" w:val="single"/>
          <w:left w:val="nil"/>
          <w:bottom w:color="808080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after="30" w:afterAutospacing="0" w:afterLines="0" w:before="30" w:beforeAutospacing="0" w:beforeLines="0" w:line="240" w:lineRule="auto"/>
        <w:ind w:firstLine="0" w:firstLineChars="0" w:left="0" w:leftChars="0" w:right="0" w:rightChars="0"/>
        <w:jc w:val="left"/>
        <w:outlineLvl w:val="9"/>
      </w:pPr>
      <w:rPr>
        <w:rFonts w:ascii="Corbel" w:hAnsi="Corbel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color="808080" w:space="0" w:sz="4" w:val="single"/>
          <w:left w:val="nil"/>
          <w:bottom w:color="808080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TableNotes" w:type="paragraph">
    <w:name w:val="Table Notes"/>
    <w:basedOn w:val="Normal"/>
    <w:rsid w:val="002F24EA"/>
    <w:pPr>
      <w:spacing w:after="60" w:before="60"/>
    </w:pPr>
    <w:rPr>
      <w:b/>
      <w:sz w:val="16"/>
      <w:szCs w:val="16"/>
    </w:rPr>
  </w:style>
  <w:style w:customStyle="1" w:styleId="TableTop" w:type="paragraph">
    <w:name w:val="Table Top"/>
    <w:basedOn w:val="table"/>
    <w:rsid w:val="00526715"/>
    <w:pPr>
      <w:keepNext/>
      <w:jc w:val="center"/>
    </w:pPr>
    <w:rPr>
      <w:rFonts w:ascii="Futura Md BT" w:hAnsi="Futura Md BT"/>
      <w:b/>
      <w:bCs/>
      <w:smallCaps/>
      <w:spacing w:val="6"/>
      <w:sz w:val="15"/>
      <w:szCs w:val="15"/>
    </w:rPr>
  </w:style>
  <w:style w:styleId="PlaceholderText" w:type="character">
    <w:name w:val="Placeholder Text"/>
    <w:basedOn w:val="DefaultParagraphFont"/>
    <w:uiPriority w:val="99"/>
    <w:semiHidden/>
    <w:rsid w:val="00471C55"/>
    <w:rPr>
      <w:color w:val="808080"/>
    </w:rPr>
  </w:style>
  <w:style w:customStyle="1" w:styleId="Title1" w:type="paragraph">
    <w:name w:val="Title1"/>
    <w:basedOn w:val="Normal"/>
    <w:rsid w:val="00A12E3E"/>
    <w:pPr>
      <w:jc w:val="center"/>
    </w:pPr>
    <w:rPr>
      <w:color w:val="9BCBD4"/>
      <w:sz w:val="56"/>
      <w:szCs w:val="56"/>
    </w:rPr>
  </w:style>
  <w:style w:customStyle="1" w:styleId="Title2" w:type="paragraph">
    <w:name w:val="Title2"/>
    <w:basedOn w:val="Normal"/>
    <w:next w:val="Normal"/>
    <w:rsid w:val="00A12E3E"/>
    <w:rPr>
      <w:sz w:val="58"/>
      <w:szCs w:val="58"/>
    </w:rPr>
  </w:style>
  <w:style w:customStyle="1" w:styleId="Title3" w:type="paragraph">
    <w:name w:val="Title3"/>
    <w:basedOn w:val="Normal"/>
    <w:rsid w:val="00A12E3E"/>
    <w:rPr>
      <w:sz w:val="32"/>
      <w:szCs w:val="32"/>
    </w:rPr>
  </w:style>
  <w:style w:customStyle="1" w:styleId="Title4" w:type="paragraph">
    <w:name w:val="Title4"/>
    <w:basedOn w:val="Footer"/>
    <w:rsid w:val="00A12E3E"/>
    <w:rPr>
      <w:sz w:val="28"/>
      <w:szCs w:val="28"/>
    </w:rPr>
  </w:style>
  <w:style w:customStyle="1" w:styleId="HeadinginTOC" w:type="paragraph">
    <w:name w:val="Heading in TOC"/>
    <w:next w:val="Normal"/>
    <w:rsid w:val="000052A6"/>
    <w:pPr>
      <w:keepNext/>
      <w:pBdr>
        <w:bottom w:color="808080" w:space="1" w:sz="4" w:val="single"/>
      </w:pBdr>
      <w:spacing w:after="240" w:before="240"/>
      <w:ind w:hanging="634"/>
      <w:outlineLvl w:val="0"/>
    </w:pPr>
    <w:rPr>
      <w:rFonts w:ascii="Futura Md BT" w:cs="Arial" w:hAnsi="Futura Md BT"/>
      <w:b/>
      <w:bCs/>
      <w:spacing w:val="10"/>
      <w:kern w:val="32"/>
      <w:sz w:val="22"/>
      <w:szCs w:val="22"/>
      <w:lang w:eastAsia="en-US"/>
    </w:rPr>
  </w:style>
  <w:style w:styleId="TOC1" w:type="paragraph">
    <w:name w:val="toc 1"/>
    <w:basedOn w:val="Normal"/>
    <w:next w:val="Normal"/>
    <w:uiPriority w:val="39"/>
    <w:rsid w:val="009749EA"/>
    <w:pPr>
      <w:tabs>
        <w:tab w:leader="dot" w:pos="7575" w:val="right"/>
      </w:tabs>
      <w:spacing w:after="80" w:before="200"/>
      <w:ind w:hanging="432" w:left="432" w:right="720"/>
    </w:pPr>
    <w:rPr>
      <w:b/>
      <w:noProof/>
      <w:lang w:val="en-US"/>
    </w:rPr>
  </w:style>
  <w:style w:styleId="TOC2" w:type="paragraph">
    <w:name w:val="toc 2"/>
    <w:basedOn w:val="Normal"/>
    <w:next w:val="Normal"/>
    <w:uiPriority w:val="39"/>
    <w:rsid w:val="00CC433C"/>
    <w:pPr>
      <w:tabs>
        <w:tab w:leader="dot" w:pos="7576" w:val="right"/>
      </w:tabs>
      <w:spacing w:after="60" w:before="80"/>
      <w:ind w:hanging="504" w:left="936" w:right="720"/>
    </w:pPr>
  </w:style>
  <w:style w:styleId="TOC3" w:type="paragraph">
    <w:name w:val="toc 3"/>
    <w:basedOn w:val="Normal"/>
    <w:next w:val="Normal"/>
    <w:uiPriority w:val="39"/>
    <w:rsid w:val="00CC433C"/>
    <w:pPr>
      <w:tabs>
        <w:tab w:leader="dot" w:pos="7574" w:val="right"/>
      </w:tabs>
      <w:spacing w:after="0" w:before="20"/>
      <w:ind w:hanging="576" w:left="1584" w:right="720"/>
    </w:pPr>
  </w:style>
  <w:style w:styleId="Hyperlink" w:type="character">
    <w:name w:val="Hyperlink"/>
    <w:uiPriority w:val="99"/>
    <w:rsid w:val="00CC433C"/>
    <w:rPr>
      <w:color w:val="0000FF"/>
      <w:u w:val="single"/>
    </w:rPr>
  </w:style>
  <w:style w:customStyle="1" w:styleId="Authors" w:type="paragraph">
    <w:name w:val="Authors"/>
    <w:basedOn w:val="Normal"/>
    <w:next w:val="Normal"/>
    <w:rsid w:val="000052A6"/>
    <w:pPr>
      <w:spacing w:after="240" w:before="240"/>
      <w:jc w:val="left"/>
    </w:pPr>
    <w:rPr>
      <w:b/>
      <w:sz w:val="21"/>
    </w:rPr>
  </w:style>
  <w:style w:customStyle="1" w:styleId="Title5" w:type="paragraph">
    <w:name w:val="Title5"/>
    <w:basedOn w:val="Title4"/>
    <w:rsid w:val="000052A6"/>
    <w:pPr>
      <w:spacing w:after="0" w:before="1440"/>
    </w:pPr>
    <w:rPr>
      <w:smallCaps/>
    </w:rPr>
  </w:style>
  <w:style w:styleId="ListParagraph" w:type="paragraph">
    <w:name w:val="List Paragraph"/>
    <w:basedOn w:val="Normal"/>
    <w:uiPriority w:val="34"/>
    <w:qFormat/>
    <w:rsid w:val="00441EC7"/>
    <w:pPr>
      <w:ind w:left="720"/>
      <w:contextualSpacing/>
    </w:pPr>
  </w:style>
  <w:style w:styleId="TOCHeading" w:type="paragraph">
    <w:name w:val="TOC Heading"/>
    <w:basedOn w:val="Heading1"/>
    <w:next w:val="Normal"/>
    <w:uiPriority w:val="39"/>
    <w:unhideWhenUsed/>
    <w:qFormat/>
    <w:rsid w:val="009A3464"/>
    <w:pPr>
      <w:keepLines/>
      <w:numPr>
        <w:numId w:val="0"/>
      </w:numPr>
      <w:pBdr>
        <w:bottom w:color="auto" w:space="0" w:sz="0" w:val="none"/>
      </w:pBdr>
      <w:spacing w:after="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2E74B5"/>
      <w:spacing w:val="0"/>
      <w:kern w:val="0"/>
      <w:sz w:val="32"/>
      <w:lang w:val="en-US"/>
    </w:rPr>
  </w:style>
  <w:style w:styleId="TOC4" w:type="paragraph">
    <w:name w:val="toc 4"/>
    <w:basedOn w:val="Normal"/>
    <w:next w:val="Normal"/>
    <w:autoRedefine/>
    <w:uiPriority w:val="39"/>
    <w:unhideWhenUsed/>
    <w:rsid w:val="001545B1"/>
    <w:pPr>
      <w:spacing w:after="100" w:line="259" w:lineRule="auto"/>
      <w:ind w:left="660"/>
      <w:jc w:val="left"/>
    </w:pPr>
    <w:rPr>
      <w:rFonts w:cstheme="minorBidi" w:eastAsiaTheme="minorEastAsia"/>
      <w:sz w:val="22"/>
      <w:szCs w:val="22"/>
    </w:rPr>
  </w:style>
  <w:style w:styleId="TOC5" w:type="paragraph">
    <w:name w:val="toc 5"/>
    <w:basedOn w:val="Normal"/>
    <w:next w:val="Normal"/>
    <w:autoRedefine/>
    <w:uiPriority w:val="39"/>
    <w:unhideWhenUsed/>
    <w:rsid w:val="001545B1"/>
    <w:pPr>
      <w:spacing w:after="100" w:line="259" w:lineRule="auto"/>
      <w:ind w:left="880"/>
      <w:jc w:val="left"/>
    </w:pPr>
    <w:rPr>
      <w:rFonts w:cstheme="minorBidi" w:eastAsiaTheme="minorEastAsia"/>
      <w:sz w:val="22"/>
      <w:szCs w:val="22"/>
    </w:rPr>
  </w:style>
  <w:style w:styleId="TOC6" w:type="paragraph">
    <w:name w:val="toc 6"/>
    <w:basedOn w:val="Normal"/>
    <w:next w:val="Normal"/>
    <w:autoRedefine/>
    <w:uiPriority w:val="39"/>
    <w:unhideWhenUsed/>
    <w:rsid w:val="001545B1"/>
    <w:pPr>
      <w:spacing w:after="100" w:line="259" w:lineRule="auto"/>
      <w:ind w:left="1100"/>
      <w:jc w:val="left"/>
    </w:pPr>
    <w:rPr>
      <w:rFonts w:cstheme="minorBidi" w:eastAsiaTheme="minorEastAsia"/>
      <w:sz w:val="22"/>
      <w:szCs w:val="22"/>
    </w:rPr>
  </w:style>
  <w:style w:styleId="TOC7" w:type="paragraph">
    <w:name w:val="toc 7"/>
    <w:basedOn w:val="Normal"/>
    <w:next w:val="Normal"/>
    <w:autoRedefine/>
    <w:uiPriority w:val="39"/>
    <w:unhideWhenUsed/>
    <w:rsid w:val="001545B1"/>
    <w:pPr>
      <w:spacing w:after="100" w:line="259" w:lineRule="auto"/>
      <w:ind w:left="1320"/>
      <w:jc w:val="left"/>
    </w:pPr>
    <w:rPr>
      <w:rFonts w:cstheme="minorBidi" w:eastAsiaTheme="minorEastAsia"/>
      <w:sz w:val="22"/>
      <w:szCs w:val="22"/>
    </w:rPr>
  </w:style>
  <w:style w:styleId="TOC8" w:type="paragraph">
    <w:name w:val="toc 8"/>
    <w:basedOn w:val="Normal"/>
    <w:next w:val="Normal"/>
    <w:autoRedefine/>
    <w:uiPriority w:val="39"/>
    <w:unhideWhenUsed/>
    <w:rsid w:val="001545B1"/>
    <w:pPr>
      <w:spacing w:after="100" w:line="259" w:lineRule="auto"/>
      <w:ind w:left="1540"/>
      <w:jc w:val="left"/>
    </w:pPr>
    <w:rPr>
      <w:rFonts w:cstheme="minorBidi" w:eastAsiaTheme="minorEastAsia"/>
      <w:sz w:val="22"/>
      <w:szCs w:val="22"/>
    </w:rPr>
  </w:style>
  <w:style w:styleId="TOC9" w:type="paragraph">
    <w:name w:val="toc 9"/>
    <w:basedOn w:val="Normal"/>
    <w:next w:val="Normal"/>
    <w:autoRedefine/>
    <w:uiPriority w:val="39"/>
    <w:unhideWhenUsed/>
    <w:rsid w:val="001545B1"/>
    <w:pPr>
      <w:spacing w:after="100" w:line="259" w:lineRule="auto"/>
      <w:ind w:left="1760"/>
      <w:jc w:val="left"/>
    </w:pPr>
    <w:rPr>
      <w:rFonts w:cstheme="minorBidi" w:eastAsiaTheme="minorEastAsia"/>
      <w:sz w:val="22"/>
      <w:szCs w:val="22"/>
    </w:rPr>
  </w:style>
  <w:style w:customStyle="1" w:styleId="EndNoteBibliographyTitle" w:type="paragraph">
    <w:name w:val="EndNote Bibliography Title"/>
    <w:basedOn w:val="Normal"/>
    <w:link w:val="EndNoteBibliographyTitleChar"/>
    <w:rsid w:val="0059546E"/>
    <w:pPr>
      <w:spacing w:after="0"/>
      <w:jc w:val="center"/>
    </w:pPr>
    <w:rPr>
      <w:rFonts w:ascii="Palatino Linotype" w:hAnsi="Palatino Linotype"/>
      <w:noProof/>
      <w:sz w:val="20"/>
      <w:lang w:val="en-US"/>
    </w:rPr>
  </w:style>
  <w:style w:customStyle="1" w:styleId="EndNoteBibliographyTitleChar" w:type="character">
    <w:name w:val="EndNote Bibliography Title Char"/>
    <w:basedOn w:val="DefaultParagraphFont"/>
    <w:link w:val="EndNoteBibliographyTitle"/>
    <w:rsid w:val="0059546E"/>
    <w:rPr>
      <w:rFonts w:ascii="Palatino Linotype" w:hAnsi="Palatino Linotype"/>
      <w:noProof/>
      <w:sz w:val="20"/>
      <w:lang w:val="en-US"/>
    </w:rPr>
  </w:style>
  <w:style w:customStyle="1" w:styleId="EndNoteBibliography" w:type="paragraph">
    <w:name w:val="EndNote Bibliography"/>
    <w:basedOn w:val="Normal"/>
    <w:link w:val="EndNoteBibliographyChar"/>
    <w:rsid w:val="0059546E"/>
    <w:pPr>
      <w:spacing w:line="240" w:lineRule="auto"/>
    </w:pPr>
    <w:rPr>
      <w:rFonts w:ascii="Palatino Linotype" w:hAnsi="Palatino Linotype"/>
      <w:noProof/>
      <w:sz w:val="20"/>
      <w:lang w:val="en-US"/>
    </w:rPr>
  </w:style>
  <w:style w:customStyle="1" w:styleId="EndNoteBibliographyChar" w:type="character">
    <w:name w:val="EndNote Bibliography Char"/>
    <w:basedOn w:val="DefaultParagraphFont"/>
    <w:link w:val="EndNoteBibliography"/>
    <w:rsid w:val="0059546E"/>
    <w:rPr>
      <w:rFonts w:ascii="Palatino Linotype" w:hAnsi="Palatino Linotype"/>
      <w:noProof/>
      <w:sz w:val="20"/>
      <w:lang w:val="en-US"/>
    </w:rPr>
  </w:style>
  <w:style w:customStyle="1" w:styleId="FooterChar" w:type="character">
    <w:name w:val="Footer Char"/>
    <w:basedOn w:val="DefaultParagraphFont"/>
    <w:link w:val="Footer"/>
    <w:uiPriority w:val="99"/>
    <w:rsid w:val="00665D2B"/>
    <w:rPr>
      <w:rFonts w:ascii="Palatino Linotype" w:hAnsi="Palatino Linotype"/>
      <w:lang w:eastAsia="en-US"/>
    </w:rPr>
  </w:style>
  <w:style w:styleId="Strong" w:type="character">
    <w:name w:val="Strong"/>
    <w:basedOn w:val="DefaultParagraphFont"/>
    <w:qFormat/>
    <w:rsid w:val="00CA38FA"/>
    <w:rPr>
      <w:rFonts w:ascii="Calibri" w:hAnsi="Calibri"/>
      <w:b/>
      <w:bCs/>
      <w:sz w:val="24"/>
    </w:rPr>
  </w:style>
  <w:style w:customStyle="1" w:styleId="Normalcompressed" w:type="paragraph">
    <w:name w:val="Normal compressed"/>
    <w:basedOn w:val="Normal"/>
    <w:link w:val="NormalcompressedChar"/>
    <w:qFormat/>
    <w:rsid w:val="00857B20"/>
    <w:pPr>
      <w:spacing w:after="0"/>
    </w:pPr>
  </w:style>
  <w:style w:customStyle="1" w:styleId="NormalcompressedChar" w:type="character">
    <w:name w:val="Normal compressed Char"/>
    <w:basedOn w:val="DefaultParagraphFont"/>
    <w:link w:val="Normalcompressed"/>
    <w:rsid w:val="00857B20"/>
    <w:rPr>
      <w:rFonts w:asciiTheme="minorHAnsi" w:hAnsiTheme="minorHAnsi"/>
      <w:color w:val="0D5489"/>
      <w:sz w:val="24"/>
      <w:lang w:eastAsia="en-US"/>
    </w:rPr>
  </w:style>
  <w:style w:styleId="CommentText" w:type="paragraph">
    <w:name w:val="annotation text"/>
    <w:basedOn w:val="Normal"/>
    <w:link w:val="CommentTextChar"/>
    <w:rsid w:val="00940C05"/>
    <w:pPr>
      <w:spacing w:line="240" w:lineRule="auto"/>
    </w:pPr>
    <w:rPr>
      <w:sz w:val="20"/>
    </w:rPr>
  </w:style>
  <w:style w:customStyle="1" w:styleId="CommentTextChar" w:type="character">
    <w:name w:val="Comment Text Char"/>
    <w:basedOn w:val="DefaultParagraphFont"/>
    <w:link w:val="CommentText"/>
    <w:rsid w:val="00940C05"/>
    <w:rPr>
      <w:rFonts w:asciiTheme="minorHAnsi" w:hAnsiTheme="minorHAnsi"/>
      <w:color w:val="0D5489"/>
      <w:lang w:eastAsia="en-US"/>
    </w:rPr>
  </w:style>
  <w:style w:styleId="CommentSubject" w:type="paragraph">
    <w:name w:val="annotation subject"/>
    <w:basedOn w:val="CommentText"/>
    <w:next w:val="CommentText"/>
    <w:link w:val="CommentSubjectChar"/>
    <w:rsid w:val="00940C05"/>
    <w:rPr>
      <w:b/>
      <w:bCs/>
    </w:rPr>
  </w:style>
  <w:style w:customStyle="1" w:styleId="CommentSubjectChar" w:type="character">
    <w:name w:val="Comment Subject Char"/>
    <w:basedOn w:val="CommentTextChar"/>
    <w:link w:val="CommentSubject"/>
    <w:rsid w:val="00940C05"/>
    <w:rPr>
      <w:rFonts w:asciiTheme="minorHAnsi" w:hAnsiTheme="minorHAnsi"/>
      <w:b/>
      <w:bCs/>
      <w:color w:val="0D5489"/>
      <w:lang w:eastAsia="en-US"/>
    </w:rPr>
  </w:style>
  <w:style w:customStyle="1" w:styleId="1NormaalPFA" w:type="paragraph">
    <w:name w:val="1. Normaal PFA"/>
    <w:basedOn w:val="Normal"/>
    <w:link w:val="1NormaalPFAChar"/>
    <w:autoRedefine/>
    <w:qFormat/>
    <w:rsid w:val="008369B6"/>
    <w:pPr>
      <w:widowControl w:val="0"/>
      <w:suppressAutoHyphens/>
      <w:autoSpaceDE w:val="0"/>
    </w:pPr>
    <w:rPr>
      <w:rFonts w:asciiTheme="minorHAnsi" w:eastAsia="Calibri" w:hAnsiTheme="minorHAnsi"/>
      <w:color w:val="004577"/>
      <w:kern w:val="1"/>
      <w:lang w:bidi="hi-IN" w:eastAsia="hi-IN" w:val="nl-NL"/>
    </w:rPr>
  </w:style>
  <w:style w:customStyle="1" w:styleId="2KoptekstPFA" w:type="paragraph">
    <w:name w:val="2. Koptekst PFA"/>
    <w:basedOn w:val="Heading2"/>
    <w:next w:val="1NormaalPFA"/>
    <w:autoRedefine/>
    <w:qFormat/>
    <w:rsid w:val="008369B6"/>
    <w:pPr>
      <w:keepLines/>
      <w:widowControl w:val="0"/>
      <w:numPr>
        <w:ilvl w:val="0"/>
        <w:numId w:val="0"/>
      </w:numPr>
      <w:suppressAutoHyphens/>
      <w:autoSpaceDE w:val="0"/>
    </w:pPr>
    <w:rPr>
      <w:rFonts w:cs="Calibri" w:eastAsia="Calibri"/>
      <w:bCs/>
      <w:iCs w:val="0"/>
      <w:color w:val="77C2C8"/>
      <w:spacing w:val="0"/>
      <w:kern w:val="1"/>
      <w:sz w:val="24"/>
      <w:szCs w:val="24"/>
      <w:lang w:bidi="hi-IN" w:eastAsia="hi-IN" w:val="nl-NL"/>
    </w:rPr>
  </w:style>
  <w:style w:customStyle="1" w:styleId="1NormaalPFAChar" w:type="character">
    <w:name w:val="1. Normaal PFA Char"/>
    <w:basedOn w:val="DefaultParagraphFont"/>
    <w:link w:val="1NormaalPFA"/>
    <w:rsid w:val="008369B6"/>
    <w:rPr>
      <w:rFonts w:asciiTheme="minorHAnsi" w:eastAsia="Calibri" w:hAnsiTheme="minorHAnsi"/>
      <w:color w:val="004577"/>
      <w:kern w:val="1"/>
      <w:lang w:bidi="hi-IN" w:eastAsia="hi-IN" w:val="nl-NL"/>
    </w:rPr>
  </w:style>
  <w:style w:styleId="HTMLPreformatted" w:type="paragraph">
    <w:name w:val="HTML Preformatted"/>
    <w:basedOn w:val="Normal"/>
    <w:link w:val="HTMLPreformattedChar"/>
    <w:uiPriority w:val="99"/>
    <w:unhideWhenUsed/>
    <w:rsid w:val="0006758B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  <w:jc w:val="left"/>
    </w:pPr>
    <w:rPr>
      <w:rFonts w:ascii="Courier New" w:cs="Courier New" w:hAnsi="Courier New"/>
      <w:color w:val="auto"/>
      <w:sz w:val="20"/>
      <w:lang w:eastAsia="en-US" w:val="en-US"/>
    </w:rPr>
  </w:style>
  <w:style w:customStyle="1" w:styleId="HTMLPreformattedChar" w:type="character">
    <w:name w:val="HTML Preformatted Char"/>
    <w:basedOn w:val="DefaultParagraphFont"/>
    <w:link w:val="HTMLPreformatted"/>
    <w:uiPriority w:val="99"/>
    <w:rsid w:val="0006758B"/>
    <w:rPr>
      <w:rFonts w:ascii="Courier New" w:cs="Courier New" w:hAnsi="Courier New"/>
      <w:color w:val="auto"/>
      <w:sz w:val="20"/>
      <w:lang w:eastAsia="en-US" w:val="en-US"/>
    </w:rPr>
  </w:style>
  <w:style w:customStyle="1" w:styleId="gghfmyibcpb" w:type="character">
    <w:name w:val="gghfmyibcpb"/>
    <w:basedOn w:val="DefaultParagraphFont"/>
    <w:rsid w:val="000657F9"/>
  </w:style>
  <w:style w:customStyle="1" w:styleId="gghfmyibcob" w:type="character">
    <w:name w:val="gghfmyibcob"/>
    <w:basedOn w:val="DefaultParagraphFont"/>
    <w:rsid w:val="000657F9"/>
  </w:style>
  <w:style w:styleId="BalloonText" w:type="paragraph">
    <w:name w:val="Balloon Text"/>
    <w:basedOn w:val="Normal"/>
    <w:link w:val="BalloonTextChar"/>
    <w:rsid w:val="008847AB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rsid w:val="008847AB"/>
    <w:rPr>
      <w:rFonts w:ascii="Segoe UI" w:cs="Segoe UI" w:hAnsi="Segoe UI"/>
      <w:sz w:val="18"/>
      <w:szCs w:val="18"/>
    </w:rPr>
  </w:style>
  <w:style w:styleId="FootnoteText" w:type="paragraph">
    <w:name w:val="footnote text"/>
    <w:basedOn w:val="Normal"/>
    <w:link w:val="FootnoteTextChar"/>
    <w:rsid w:val="00D3036A"/>
    <w:pPr>
      <w:spacing w:after="0" w:line="240" w:lineRule="auto"/>
    </w:pPr>
    <w:rPr>
      <w:sz w:val="20"/>
    </w:rPr>
  </w:style>
  <w:style w:customStyle="1" w:styleId="FootnoteTextChar" w:type="character">
    <w:name w:val="Footnote Text Char"/>
    <w:basedOn w:val="DefaultParagraphFont"/>
    <w:link w:val="FootnoteText"/>
    <w:rsid w:val="00D3036A"/>
    <w:rPr>
      <w:sz w:val="20"/>
    </w:rPr>
  </w:style>
  <w:style w:styleId="FootnoteReference" w:type="character">
    <w:name w:val="footnote reference"/>
    <w:basedOn w:val="DefaultParagraphFont"/>
    <w:rsid w:val="00D3036A"/>
    <w:rPr>
      <w:vertAlign w:val="superscript"/>
    </w:rPr>
  </w:style>
  <w:style w:customStyle="1" w:styleId="SourceCode" w:type="paragraph">
    <w:name w:val="Source Code"/>
    <w:basedOn w:val="Normal"/>
    <w:qFormat/>
    <w:rsid w:val="00862E5C"/>
    <w:pPr>
      <w:jc w:val="left"/>
    </w:pPr>
    <w:rPr>
      <w:rFonts w:ascii="Courier New" w:hAnsi="Courier New"/>
      <w:sz w:val="22"/>
    </w:rPr>
  </w:style>
  <w:style w:customStyle="1" w:styleId="KeywordTok" w:type="character">
    <w:name w:val="KeywordTok"/>
    <w:rPr>
      <w:b/>
      <w:color w:val="204A87"/>
      <w:shd w:color="auto" w:fill="F8F8F8" w:val="clear"/>
    </w:rPr>
  </w:style>
  <w:style w:customStyle="1" w:styleId="DataTypeTok" w:type="character">
    <w:name w:val="DataTypeTok"/>
    <w:rPr>
      <w:color w:val="204A87"/>
      <w:shd w:color="auto" w:fill="F8F8F8" w:val="clear"/>
    </w:rPr>
  </w:style>
  <w:style w:customStyle="1" w:styleId="DecValTok" w:type="character">
    <w:name w:val="DecValTok"/>
    <w:rPr>
      <w:color w:val="0000CF"/>
      <w:shd w:color="auto" w:fill="F8F8F8" w:val="clear"/>
    </w:rPr>
  </w:style>
  <w:style w:customStyle="1" w:styleId="BaseNTok" w:type="character">
    <w:name w:val="BaseNTok"/>
    <w:rPr>
      <w:color w:val="0000CF"/>
      <w:shd w:color="auto" w:fill="F8F8F8" w:val="clear"/>
    </w:rPr>
  </w:style>
  <w:style w:customStyle="1" w:styleId="FloatTok" w:type="character">
    <w:name w:val="FloatTok"/>
    <w:rPr>
      <w:color w:val="0000CF"/>
      <w:shd w:color="auto" w:fill="F8F8F8" w:val="clear"/>
    </w:rPr>
  </w:style>
  <w:style w:customStyle="1" w:styleId="ConstantTok" w:type="character">
    <w:name w:val="ConstantTok"/>
    <w:rPr>
      <w:color w:val="000000"/>
      <w:shd w:color="auto" w:fill="F8F8F8" w:val="clear"/>
    </w:rPr>
  </w:style>
  <w:style w:customStyle="1" w:styleId="CharTok" w:type="character">
    <w:name w:val="CharTok"/>
    <w:rPr>
      <w:color w:val="4E9A06"/>
      <w:shd w:color="auto" w:fill="F8F8F8" w:val="clear"/>
    </w:rPr>
  </w:style>
  <w:style w:customStyle="1" w:styleId="SpecialCharTok" w:type="character">
    <w:name w:val="SpecialCharTok"/>
    <w:rPr>
      <w:color w:val="000000"/>
      <w:shd w:color="auto" w:fill="F8F8F8" w:val="clear"/>
    </w:rPr>
  </w:style>
  <w:style w:customStyle="1" w:styleId="StringTok" w:type="character">
    <w:name w:val="StringTok"/>
    <w:rPr>
      <w:color w:val="4E9A06"/>
      <w:shd w:color="auto" w:fill="F8F8F8" w:val="clear"/>
    </w:rPr>
  </w:style>
  <w:style w:customStyle="1" w:styleId="VerbatimStringTok" w:type="character">
    <w:name w:val="VerbatimStringTok"/>
    <w:rPr>
      <w:color w:val="4E9A06"/>
      <w:shd w:color="auto" w:fill="F8F8F8" w:val="clear"/>
    </w:rPr>
  </w:style>
  <w:style w:customStyle="1" w:styleId="SpecialStringTok" w:type="character">
    <w:name w:val="SpecialStringTok"/>
    <w:rPr>
      <w:color w:val="4E9A06"/>
      <w:shd w:color="auto" w:fill="F8F8F8" w:val="clear"/>
    </w:rPr>
  </w:style>
  <w:style w:customStyle="1" w:styleId="ImportTok" w:type="character">
    <w:name w:val="ImportTok"/>
    <w:rPr>
      <w:shd w:color="auto" w:fill="F8F8F8" w:val="clear"/>
    </w:rPr>
  </w:style>
  <w:style w:customStyle="1" w:styleId="CommentTok" w:type="character">
    <w:name w:val="CommentTok"/>
    <w:rPr>
      <w:i/>
      <w:color w:val="8F5902"/>
      <w:shd w:color="auto" w:fill="F8F8F8" w:val="clear"/>
    </w:rPr>
  </w:style>
  <w:style w:customStyle="1" w:styleId="DocumentationTok" w:type="character">
    <w:name w:val="DocumentationTok"/>
    <w:rPr>
      <w:b/>
      <w:i/>
      <w:color w:val="8F5902"/>
      <w:shd w:color="auto" w:fill="F8F8F8" w:val="clear"/>
    </w:rPr>
  </w:style>
  <w:style w:customStyle="1" w:styleId="AnnotationTok" w:type="character">
    <w:name w:val="AnnotationTok"/>
    <w:rPr>
      <w:b/>
      <w:i/>
      <w:color w:val="8F5902"/>
      <w:shd w:color="auto" w:fill="F8F8F8" w:val="clear"/>
    </w:rPr>
  </w:style>
  <w:style w:customStyle="1" w:styleId="CommentVarTok" w:type="character">
    <w:name w:val="CommentVarTok"/>
    <w:rPr>
      <w:b/>
      <w:i/>
      <w:color w:val="8F5902"/>
      <w:shd w:color="auto" w:fill="F8F8F8" w:val="clear"/>
    </w:rPr>
  </w:style>
  <w:style w:customStyle="1" w:styleId="OtherTok" w:type="character">
    <w:name w:val="OtherTok"/>
    <w:rPr>
      <w:color w:val="8F5902"/>
      <w:shd w:color="auto" w:fill="F8F8F8" w:val="clear"/>
    </w:rPr>
  </w:style>
  <w:style w:customStyle="1" w:styleId="FunctionTok" w:type="character">
    <w:name w:val="FunctionTok"/>
    <w:rPr>
      <w:color w:val="000000"/>
      <w:shd w:color="auto" w:fill="F8F8F8" w:val="clear"/>
    </w:rPr>
  </w:style>
  <w:style w:customStyle="1" w:styleId="VariableTok" w:type="character">
    <w:name w:val="VariableTok"/>
    <w:rPr>
      <w:color w:val="000000"/>
      <w:shd w:color="auto" w:fill="F8F8F8" w:val="clear"/>
    </w:rPr>
  </w:style>
  <w:style w:customStyle="1" w:styleId="ControlFlowTok" w:type="character">
    <w:name w:val="ControlFlowTok"/>
    <w:rPr>
      <w:b/>
      <w:color w:val="204A87"/>
      <w:shd w:color="auto" w:fill="F8F8F8" w:val="clear"/>
    </w:rPr>
  </w:style>
  <w:style w:customStyle="1" w:styleId="OperatorTok" w:type="character">
    <w:name w:val="OperatorTok"/>
    <w:rPr>
      <w:b/>
      <w:color w:val="CE5C00"/>
      <w:shd w:color="auto" w:fill="F8F8F8" w:val="clear"/>
    </w:rPr>
  </w:style>
  <w:style w:customStyle="1" w:styleId="BuiltInTok" w:type="character">
    <w:name w:val="BuiltInTok"/>
    <w:rPr>
      <w:shd w:color="auto" w:fill="F8F8F8" w:val="clear"/>
    </w:rPr>
  </w:style>
  <w:style w:customStyle="1" w:styleId="ExtensionTok" w:type="character">
    <w:name w:val="ExtensionTok"/>
    <w:rPr>
      <w:shd w:color="auto" w:fill="F8F8F8" w:val="clear"/>
    </w:rPr>
  </w:style>
  <w:style w:customStyle="1" w:styleId="PreprocessorTok" w:type="character">
    <w:name w:val="PreprocessorTok"/>
    <w:rPr>
      <w:i/>
      <w:color w:val="8F5902"/>
      <w:shd w:color="auto" w:fill="F8F8F8" w:val="clear"/>
    </w:rPr>
  </w:style>
  <w:style w:customStyle="1" w:styleId="AttributeTok" w:type="character">
    <w:name w:val="AttributeTok"/>
    <w:rPr>
      <w:color w:val="C4A000"/>
      <w:shd w:color="auto" w:fill="F8F8F8" w:val="clear"/>
    </w:rPr>
  </w:style>
  <w:style w:customStyle="1" w:styleId="RegionMarkerTok" w:type="character">
    <w:name w:val="RegionMarkerTok"/>
    <w:rPr>
      <w:shd w:color="auto" w:fill="F8F8F8" w:val="clear"/>
    </w:rPr>
  </w:style>
  <w:style w:customStyle="1" w:styleId="InformationTok" w:type="character">
    <w:name w:val="InformationTok"/>
    <w:rPr>
      <w:b/>
      <w:i/>
      <w:color w:val="8F5902"/>
      <w:shd w:color="auto" w:fill="F8F8F8" w:val="clear"/>
    </w:rPr>
  </w:style>
  <w:style w:customStyle="1" w:styleId="WarningTok" w:type="character">
    <w:name w:val="WarningTok"/>
    <w:rPr>
      <w:b/>
      <w:i/>
      <w:color w:val="8F5902"/>
      <w:shd w:color="auto" w:fill="F8F8F8" w:val="clear"/>
    </w:rPr>
  </w:style>
  <w:style w:customStyle="1" w:styleId="AlertTok" w:type="character">
    <w:name w:val="AlertTok"/>
    <w:rPr>
      <w:color w:val="EF2929"/>
      <w:shd w:color="auto" w:fill="F8F8F8" w:val="clear"/>
    </w:rPr>
  </w:style>
  <w:style w:customStyle="1" w:styleId="ErrorTok" w:type="character">
    <w:name w:val="ErrorTok"/>
    <w:rPr>
      <w:b/>
      <w:color w:val="A40000"/>
      <w:shd w:color="auto" w:fill="F8F8F8" w:val="clear"/>
    </w:rPr>
  </w:style>
  <w:style w:customStyle="1" w:styleId="NormalTok" w:type="character">
    <w:name w:val="NormalTok"/>
    <w:rPr>
      <w:shd w:color="auto" w:fill="F8F8F8" w:val="cle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2" Target="numbering.xml" /><Relationship Type="http://schemas.openxmlformats.org/officeDocument/2006/relationships/styles" Id="rId21" Target="styles.xml" /><Relationship Type="http://schemas.openxmlformats.org/officeDocument/2006/relationships/settings" Id="rId20" Target="settings.xml" /><Relationship Type="http://schemas.openxmlformats.org/officeDocument/2006/relationships/webSettings" Id="rId19" Target="webSettings.xml" /><Relationship Type="http://schemas.openxmlformats.org/officeDocument/2006/relationships/fontTable" Id="rId18" Target="fontTable.xml" /><Relationship Type="http://schemas.openxmlformats.org/officeDocument/2006/relationships/theme" Id="rId17" Target="theme/theme1.xml" /><Relationship Type="http://schemas.openxmlformats.org/officeDocument/2006/relationships/footnotes" Id="rId16" Target="footnotes.xml" /><Relationship Type="http://schemas.openxmlformats.org/officeDocument/2006/relationships/comments" Id="rId15" Target="comments.xml" /><Relationship Id="rId13" Target="header3.xml" Type="http://schemas.openxmlformats.org/officeDocument/2006/relationships/header" /><Relationship Id="rId7" Target="media/image1.png" Type="http://schemas.openxmlformats.org/officeDocument/2006/relationships/image" /><Relationship Id="rId12" Target="footer2.xml" Type="http://schemas.openxmlformats.org/officeDocument/2006/relationships/footer" /><Relationship Id="rId11" Target="footer1.xml" Type="http://schemas.openxmlformats.org/officeDocument/2006/relationships/footer" /><Relationship Id="rId10" Target="header2.xml" Type="http://schemas.openxmlformats.org/officeDocument/2006/relationships/header" /><Relationship Id="rId9" Target="header1.xml" Type="http://schemas.openxmlformats.org/officeDocument/2006/relationships/header" /><Relationship Id="rId14" Target="footer3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37" Target="media/rId37.png" /><Relationship Type="http://schemas.openxmlformats.org/officeDocument/2006/relationships/image" Id="rId33" Target="media/rId33.png" /><Relationship Type="http://schemas.openxmlformats.org/officeDocument/2006/relationships/image" Id="rId43" Target="media/rId43.png" /><Relationship Type="http://schemas.openxmlformats.org/officeDocument/2006/relationships/image" Id="rId30" Target="media/rId30.png" /><Relationship Type="http://schemas.openxmlformats.org/officeDocument/2006/relationships/image" Id="rId40" Target="media/rId40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hyperlink" Id="rId25" Target="http://www.admb-project.org/" TargetMode="External" /><Relationship Type="http://schemas.openxmlformats.org/officeDocument/2006/relationships/hyperlink" Id="rId23" Target="https://github.com/SPRFMO/jjm/tree/master/assessment" TargetMode="External" /><Relationship Type="http://schemas.openxmlformats.org/officeDocument/2006/relationships/hyperlink" Id="rId24" Target="https://github.com/SPRFMO/jjm/tree/master/assessment/dat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www.admb-project.org/" TargetMode="External" /><Relationship Type="http://schemas.openxmlformats.org/officeDocument/2006/relationships/hyperlink" Id="rId23" Target="https://github.com/SPRFMO/jjm/tree/master/assessment" TargetMode="External" /><Relationship Type="http://schemas.openxmlformats.org/officeDocument/2006/relationships/hyperlink" Id="rId24" Target="https://github.com/SPRFMO/jjm/tree/master/assessment/dat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PFA_report_template_v1.7.dotx</Template>
  <TotalTime>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Mackerel Assessment SCW14</dc:title>
  <dc:creator/>
  <cp:keywords/>
  <dcterms:created xsi:type="dcterms:W3CDTF">2026-03-17T22:13:40Z</dcterms:created>
  <dcterms:modified xsi:type="dcterms:W3CDTF">2026-03-17T22:13:40Z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17 March 2026</vt:lpwstr>
  </property>
  <property fmtid="{D5CDD505-2E9C-101B-9397-08002B2CF9AE}" pid="3" name="output">
    <vt:lpwstr/>
  </property>
</Properties>
</file>